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0A1" w:rsidRPr="00850D4E" w:rsidRDefault="00850D4E" w:rsidP="00850D4E">
      <w:pPr>
        <w:jc w:val="center"/>
        <w:rPr>
          <w:rFonts w:ascii="Garamond" w:hAnsi="Garamond"/>
          <w:b/>
          <w:bCs/>
          <w:sz w:val="28"/>
          <w:szCs w:val="28"/>
        </w:rPr>
      </w:pPr>
      <w:r w:rsidRPr="00850D4E">
        <w:rPr>
          <w:rFonts w:ascii="Garamond" w:hAnsi="Garamond"/>
          <w:b/>
          <w:bCs/>
          <w:sz w:val="28"/>
          <w:szCs w:val="28"/>
        </w:rPr>
        <w:t>MEMBANGUN MASYARAKAT MELALUI PELESTARIAN LINGKUNGAN HIDUP</w:t>
      </w:r>
    </w:p>
    <w:p w:rsidR="00806456" w:rsidRPr="00806456" w:rsidRDefault="00F57A44" w:rsidP="00E7600B">
      <w:pPr>
        <w:spacing w:after="0" w:line="360" w:lineRule="auto"/>
        <w:jc w:val="center"/>
        <w:rPr>
          <w:rFonts w:ascii="Garamond" w:hAnsi="Garamond"/>
          <w:b/>
          <w:bCs/>
        </w:rPr>
      </w:pPr>
      <w:r w:rsidRPr="00806456">
        <w:rPr>
          <w:rFonts w:ascii="Garamond" w:hAnsi="Garamond"/>
          <w:b/>
          <w:bCs/>
        </w:rPr>
        <w:t>Faisol,</w:t>
      </w:r>
      <w:r w:rsidR="00806456" w:rsidRPr="00806456">
        <w:rPr>
          <w:rFonts w:ascii="Garamond" w:hAnsi="Garamond"/>
          <w:b/>
          <w:bCs/>
        </w:rPr>
        <w:t xml:space="preserve"> SS.,</w:t>
      </w:r>
      <w:r w:rsidR="00E7600B">
        <w:rPr>
          <w:rFonts w:ascii="Garamond" w:hAnsi="Garamond"/>
          <w:b/>
          <w:bCs/>
        </w:rPr>
        <w:t xml:space="preserve"> </w:t>
      </w:r>
      <w:r w:rsidR="00806456" w:rsidRPr="00806456">
        <w:rPr>
          <w:rFonts w:ascii="Garamond" w:hAnsi="Garamond"/>
          <w:b/>
          <w:bCs/>
        </w:rPr>
        <w:t>M.Pd</w:t>
      </w:r>
    </w:p>
    <w:p w:rsidR="00116A08" w:rsidRDefault="00806456" w:rsidP="00E7600B">
      <w:pPr>
        <w:spacing w:after="0" w:line="360" w:lineRule="auto"/>
        <w:jc w:val="center"/>
        <w:rPr>
          <w:rFonts w:ascii="Garamond" w:hAnsi="Garamond"/>
        </w:rPr>
      </w:pPr>
      <w:r>
        <w:rPr>
          <w:rFonts w:ascii="Garamond" w:hAnsi="Garamond"/>
        </w:rPr>
        <w:t>Pusat Pengembangan Bahasa</w:t>
      </w:r>
    </w:p>
    <w:p w:rsidR="00F57A44" w:rsidRPr="00F57A44" w:rsidRDefault="00F57A44" w:rsidP="00E7600B">
      <w:pPr>
        <w:spacing w:after="0" w:line="360" w:lineRule="auto"/>
        <w:jc w:val="center"/>
        <w:rPr>
          <w:rFonts w:ascii="Garamond" w:hAnsi="Garamond"/>
        </w:rPr>
      </w:pPr>
      <w:r w:rsidRPr="00F57A44">
        <w:rPr>
          <w:rFonts w:ascii="Garamond" w:hAnsi="Garamond"/>
        </w:rPr>
        <w:t>U</w:t>
      </w:r>
      <w:r w:rsidR="00116A08">
        <w:rPr>
          <w:rFonts w:ascii="Garamond" w:hAnsi="Garamond"/>
        </w:rPr>
        <w:t xml:space="preserve">niversitas </w:t>
      </w:r>
      <w:r w:rsidRPr="00F57A44">
        <w:rPr>
          <w:rFonts w:ascii="Garamond" w:hAnsi="Garamond"/>
        </w:rPr>
        <w:t>I</w:t>
      </w:r>
      <w:r w:rsidR="00116A08">
        <w:rPr>
          <w:rFonts w:ascii="Garamond" w:hAnsi="Garamond"/>
        </w:rPr>
        <w:t xml:space="preserve">slam </w:t>
      </w:r>
      <w:r w:rsidRPr="00F57A44">
        <w:rPr>
          <w:rFonts w:ascii="Garamond" w:hAnsi="Garamond"/>
        </w:rPr>
        <w:t>N</w:t>
      </w:r>
      <w:r w:rsidR="00116A08">
        <w:rPr>
          <w:rFonts w:ascii="Garamond" w:hAnsi="Garamond"/>
        </w:rPr>
        <w:t>egeri</w:t>
      </w:r>
      <w:r w:rsidRPr="00F57A44">
        <w:rPr>
          <w:rFonts w:ascii="Garamond" w:hAnsi="Garamond"/>
        </w:rPr>
        <w:t xml:space="preserve"> Maulana Malik Ibrahim Malang</w:t>
      </w:r>
    </w:p>
    <w:p w:rsidR="002F29C4" w:rsidRPr="00E7600B" w:rsidRDefault="00F57A44" w:rsidP="00E7600B">
      <w:pPr>
        <w:spacing w:after="0" w:line="360" w:lineRule="auto"/>
        <w:jc w:val="center"/>
        <w:rPr>
          <w:rStyle w:val="Hyperlink"/>
          <w:rFonts w:ascii="Garamond" w:hAnsi="Garamond"/>
          <w:color w:val="auto"/>
          <w:u w:val="none"/>
        </w:rPr>
      </w:pPr>
      <w:r w:rsidRPr="00E7600B">
        <w:rPr>
          <w:rFonts w:ascii="Garamond" w:hAnsi="Garamond"/>
        </w:rPr>
        <w:t xml:space="preserve">Email: </w:t>
      </w:r>
      <w:hyperlink r:id="rId8" w:history="1">
        <w:r w:rsidRPr="00E7600B">
          <w:rPr>
            <w:rStyle w:val="Hyperlink"/>
            <w:rFonts w:ascii="Garamond" w:hAnsi="Garamond"/>
            <w:color w:val="auto"/>
            <w:u w:val="none"/>
          </w:rPr>
          <w:t>iconk_s85@yahoo.co.id</w:t>
        </w:r>
      </w:hyperlink>
    </w:p>
    <w:p w:rsidR="00391F40" w:rsidRPr="002F29C4" w:rsidRDefault="00391F40" w:rsidP="00413D05">
      <w:pPr>
        <w:jc w:val="center"/>
        <w:rPr>
          <w:rFonts w:ascii="Garamond" w:hAnsi="Garamond"/>
          <w:color w:val="0000FF" w:themeColor="hyperlink"/>
          <w:u w:val="single"/>
        </w:rPr>
      </w:pPr>
    </w:p>
    <w:p w:rsidR="009F0691" w:rsidRDefault="00E7600B" w:rsidP="00391F40">
      <w:pPr>
        <w:rPr>
          <w:rFonts w:ascii="Garamond" w:hAnsi="Garamond"/>
          <w:b/>
          <w:bCs/>
          <w:i/>
          <w:iCs/>
        </w:rPr>
      </w:pPr>
      <w:r>
        <w:rPr>
          <w:rFonts w:ascii="Garamond" w:hAnsi="Garamond"/>
          <w:b/>
          <w:bCs/>
          <w:i/>
          <w:iCs/>
        </w:rPr>
        <w:t>Abstract</w:t>
      </w:r>
    </w:p>
    <w:p w:rsidR="007B31D5" w:rsidRPr="007B31D5" w:rsidRDefault="007B31D5" w:rsidP="007B31D5">
      <w:pPr>
        <w:spacing w:after="0" w:line="240" w:lineRule="auto"/>
        <w:ind w:firstLine="720"/>
        <w:jc w:val="both"/>
      </w:pPr>
      <w:r w:rsidRPr="007B31D5">
        <w:rPr>
          <w:rFonts w:ascii="Garamond" w:hAnsi="Garamond"/>
          <w:i/>
          <w:iCs/>
        </w:rPr>
        <w:t>The knowledge acquired in learning not only obtained in the process of teaching and learning in the space of mere.</w:t>
      </w:r>
      <w:r w:rsidRPr="007B31D5">
        <w:t xml:space="preserve"> </w:t>
      </w:r>
      <w:r w:rsidRPr="007B31D5">
        <w:rPr>
          <w:rFonts w:ascii="Garamond" w:hAnsi="Garamond"/>
          <w:i/>
          <w:iCs/>
        </w:rPr>
        <w:t>Knowledge will be developed once the harness and apply the science that has been owned.</w:t>
      </w:r>
      <w:r w:rsidRPr="007B31D5">
        <w:t xml:space="preserve"> </w:t>
      </w:r>
      <w:r w:rsidRPr="007B31D5">
        <w:rPr>
          <w:rFonts w:ascii="Garamond" w:hAnsi="Garamond"/>
          <w:i/>
          <w:iCs/>
        </w:rPr>
        <w:t>Public service is one way to utilize the knowledge obtained at and developing the science that has not yet been obtained previously.</w:t>
      </w:r>
      <w:r w:rsidRPr="007B31D5">
        <w:t xml:space="preserve"> </w:t>
      </w:r>
      <w:r w:rsidRPr="007B31D5">
        <w:rPr>
          <w:rFonts w:ascii="Garamond" w:hAnsi="Garamond"/>
          <w:i/>
          <w:iCs/>
        </w:rPr>
        <w:t>Outreach aims to enhance the capabilities and insight as students prepare to live in the community.</w:t>
      </w:r>
      <w:r w:rsidRPr="007B31D5">
        <w:t xml:space="preserve"> </w:t>
      </w:r>
      <w:r w:rsidRPr="007B31D5">
        <w:rPr>
          <w:rFonts w:ascii="Garamond" w:hAnsi="Garamond"/>
          <w:i/>
          <w:iCs/>
        </w:rPr>
        <w:t>Serve the community help what is needed by the community so that such matters are being armed students for the future.</w:t>
      </w:r>
      <w:r w:rsidRPr="007B31D5">
        <w:t xml:space="preserve"> </w:t>
      </w:r>
    </w:p>
    <w:p w:rsidR="007B31D5" w:rsidRPr="007B31D5" w:rsidRDefault="000558FD" w:rsidP="000558FD">
      <w:pPr>
        <w:spacing w:after="0" w:line="240" w:lineRule="auto"/>
        <w:jc w:val="both"/>
        <w:rPr>
          <w:rFonts w:ascii="Garamond" w:hAnsi="Garamond"/>
          <w:i/>
          <w:iCs/>
        </w:rPr>
      </w:pPr>
      <w:r>
        <w:rPr>
          <w:rFonts w:ascii="Garamond" w:hAnsi="Garamond"/>
          <w:i/>
          <w:iCs/>
        </w:rPr>
        <w:t>In this, the outreach programs</w:t>
      </w:r>
      <w:r w:rsidR="007B31D5" w:rsidRPr="007B31D5">
        <w:rPr>
          <w:rFonts w:ascii="Garamond" w:hAnsi="Garamond"/>
          <w:i/>
          <w:iCs/>
        </w:rPr>
        <w:t xml:space="preserve"> became the pre-eminent </w:t>
      </w:r>
      <w:r>
        <w:rPr>
          <w:rFonts w:ascii="Garamond" w:hAnsi="Garamond"/>
          <w:i/>
          <w:iCs/>
        </w:rPr>
        <w:t xml:space="preserve">is </w:t>
      </w:r>
      <w:r w:rsidRPr="007B31D5">
        <w:rPr>
          <w:rFonts w:ascii="Garamond" w:hAnsi="Garamond"/>
          <w:i/>
          <w:iCs/>
        </w:rPr>
        <w:t>vegetable area</w:t>
      </w:r>
      <w:r w:rsidRPr="000558FD">
        <w:rPr>
          <w:rFonts w:ascii="Garamond" w:hAnsi="Garamond"/>
          <w:i/>
          <w:iCs/>
        </w:rPr>
        <w:t xml:space="preserve"> </w:t>
      </w:r>
      <w:r w:rsidRPr="007B31D5">
        <w:rPr>
          <w:rFonts w:ascii="Garamond" w:hAnsi="Garamond"/>
          <w:i/>
          <w:iCs/>
        </w:rPr>
        <w:t>program</w:t>
      </w:r>
      <w:r w:rsidR="007B31D5" w:rsidRPr="007B31D5">
        <w:rPr>
          <w:rFonts w:ascii="Garamond" w:hAnsi="Garamond"/>
          <w:i/>
          <w:iCs/>
        </w:rPr>
        <w:t>.</w:t>
      </w:r>
      <w:r w:rsidR="007B31D5" w:rsidRPr="007B31D5">
        <w:t xml:space="preserve"> </w:t>
      </w:r>
      <w:r w:rsidR="007B31D5" w:rsidRPr="007B31D5">
        <w:rPr>
          <w:rFonts w:ascii="Garamond" w:hAnsi="Garamond"/>
          <w:i/>
          <w:iCs/>
        </w:rPr>
        <w:t>The vegetable hometown program aims to help the economy of the communities that the majority are farmers with direct cultivation, also make use of the fertile land, society is increasingly able to preserve the environment with good anyway.</w:t>
      </w:r>
    </w:p>
    <w:p w:rsidR="007B31D5" w:rsidRDefault="007B31D5" w:rsidP="007B31D5">
      <w:pPr>
        <w:spacing w:after="0" w:line="360" w:lineRule="auto"/>
        <w:rPr>
          <w:rFonts w:ascii="Garamond" w:hAnsi="Garamond"/>
          <w:i/>
          <w:iCs/>
        </w:rPr>
      </w:pPr>
    </w:p>
    <w:p w:rsidR="002F29C4" w:rsidRPr="009F0691" w:rsidRDefault="002F29C4" w:rsidP="007B31D5">
      <w:pPr>
        <w:spacing w:after="0" w:line="360" w:lineRule="auto"/>
        <w:rPr>
          <w:rFonts w:ascii="Garamond" w:hAnsi="Garamond"/>
          <w:i/>
          <w:iCs/>
        </w:rPr>
      </w:pPr>
      <w:r w:rsidRPr="009F0691">
        <w:rPr>
          <w:rFonts w:ascii="Garamond" w:hAnsi="Garamond"/>
          <w:b/>
          <w:bCs/>
          <w:i/>
          <w:iCs/>
        </w:rPr>
        <w:t>Keyword:</w:t>
      </w:r>
      <w:r w:rsidRPr="009F0691">
        <w:rPr>
          <w:rFonts w:ascii="Garamond" w:hAnsi="Garamond"/>
          <w:i/>
          <w:iCs/>
        </w:rPr>
        <w:t xml:space="preserve"> </w:t>
      </w:r>
      <w:r w:rsidR="007B31D5" w:rsidRPr="007B31D5">
        <w:rPr>
          <w:rFonts w:ascii="Garamond" w:hAnsi="Garamond"/>
          <w:i/>
          <w:iCs/>
        </w:rPr>
        <w:t>Society, the preservation of the environment, the area of the vegetable.</w:t>
      </w:r>
    </w:p>
    <w:p w:rsidR="00391F40" w:rsidRDefault="00391F40" w:rsidP="009F0691">
      <w:pPr>
        <w:spacing w:after="0" w:line="360" w:lineRule="auto"/>
        <w:jc w:val="both"/>
        <w:rPr>
          <w:rFonts w:ascii="Garamond" w:hAnsi="Garamond"/>
          <w:b/>
          <w:bCs/>
          <w:sz w:val="24"/>
          <w:szCs w:val="24"/>
        </w:rPr>
      </w:pPr>
    </w:p>
    <w:p w:rsidR="009F0691" w:rsidRPr="009F0691" w:rsidRDefault="009F0691" w:rsidP="009F0691">
      <w:pPr>
        <w:spacing w:after="0" w:line="360" w:lineRule="auto"/>
        <w:jc w:val="both"/>
        <w:rPr>
          <w:rFonts w:ascii="Garamond" w:hAnsi="Garamond"/>
          <w:b/>
          <w:bCs/>
          <w:sz w:val="24"/>
          <w:szCs w:val="24"/>
        </w:rPr>
      </w:pPr>
      <w:r w:rsidRPr="009F0691">
        <w:rPr>
          <w:rFonts w:ascii="Garamond" w:hAnsi="Garamond"/>
          <w:b/>
          <w:bCs/>
          <w:sz w:val="24"/>
          <w:szCs w:val="24"/>
        </w:rPr>
        <w:t>Pendahuluan</w:t>
      </w:r>
    </w:p>
    <w:p w:rsidR="00784C91" w:rsidRDefault="00850D4E" w:rsidP="00831C26">
      <w:pPr>
        <w:spacing w:after="240" w:line="240" w:lineRule="auto"/>
        <w:ind w:firstLine="720"/>
        <w:jc w:val="both"/>
        <w:rPr>
          <w:rFonts w:ascii="Garamond" w:hAnsi="Garamond"/>
          <w:sz w:val="24"/>
          <w:szCs w:val="24"/>
        </w:rPr>
      </w:pPr>
      <w:r>
        <w:rPr>
          <w:rFonts w:ascii="Garamond" w:hAnsi="Garamond"/>
          <w:sz w:val="24"/>
          <w:szCs w:val="24"/>
        </w:rPr>
        <w:t xml:space="preserve">Pengabdian kepada masyarakat merupakan salah satu </w:t>
      </w:r>
      <w:r w:rsidR="00391F40">
        <w:rPr>
          <w:rFonts w:ascii="Garamond" w:hAnsi="Garamond"/>
          <w:sz w:val="24"/>
          <w:szCs w:val="24"/>
        </w:rPr>
        <w:t xml:space="preserve">Tridharma </w:t>
      </w:r>
      <w:r>
        <w:rPr>
          <w:rFonts w:ascii="Garamond" w:hAnsi="Garamond"/>
          <w:sz w:val="24"/>
          <w:szCs w:val="24"/>
        </w:rPr>
        <w:t xml:space="preserve">perguruan tinggi, termasuk UIN Maulana </w:t>
      </w:r>
      <w:r w:rsidR="00FB01D4">
        <w:rPr>
          <w:rFonts w:ascii="Garamond" w:hAnsi="Garamond"/>
          <w:sz w:val="24"/>
          <w:szCs w:val="24"/>
        </w:rPr>
        <w:t xml:space="preserve">Malik </w:t>
      </w:r>
      <w:r>
        <w:rPr>
          <w:rFonts w:ascii="Garamond" w:hAnsi="Garamond"/>
          <w:sz w:val="24"/>
          <w:szCs w:val="24"/>
        </w:rPr>
        <w:t>Ibrahim Malang, disamping dharma pendidikan dan pengajaran serta penelitian.</w:t>
      </w:r>
      <w:r w:rsidR="00BF7BEB" w:rsidRPr="00BF7BEB">
        <w:t xml:space="preserve"> </w:t>
      </w:r>
      <w:r w:rsidR="00BF7BEB" w:rsidRPr="00BF7BEB">
        <w:rPr>
          <w:rFonts w:ascii="Garamond" w:hAnsi="Garamond"/>
          <w:sz w:val="24"/>
          <w:szCs w:val="24"/>
        </w:rPr>
        <w:t xml:space="preserve">Dewasa ini masyarakat banyak disuguhi berbagai problematika sosial yang bersinggungan langsung dengan kehidupan mereka yang membutuhkan solusi kongkrit. Problematika tersebut bahkan mengenai hal mendasar yang sangat urgent bagi keberlangsungan keghidupan mereka sehar-hari. </w:t>
      </w:r>
      <w:r w:rsidR="00BF7BEB">
        <w:rPr>
          <w:rFonts w:ascii="Garamond" w:hAnsi="Garamond"/>
          <w:sz w:val="24"/>
          <w:szCs w:val="24"/>
        </w:rPr>
        <w:t>A</w:t>
      </w:r>
      <w:r w:rsidR="00BF7BEB" w:rsidRPr="00BF7BEB">
        <w:rPr>
          <w:rFonts w:ascii="Garamond" w:hAnsi="Garamond"/>
          <w:sz w:val="24"/>
          <w:szCs w:val="24"/>
        </w:rPr>
        <w:t xml:space="preserve">da tiga hal yang mendasar yang menjadi pilar bagi kehidupan masyarakat yaitu bidang pendidikan, ekonomi dan kesehatan. Saat ini masyarakat bahkan kita semua diajak untuk ikut aktif dalam berkompetisi untuk menjadi lebih baik dari sisi kualitas khususnya pada tiga hal tersebut diatas. </w:t>
      </w:r>
      <w:r>
        <w:rPr>
          <w:rFonts w:ascii="Garamond" w:hAnsi="Garamond"/>
          <w:sz w:val="24"/>
          <w:szCs w:val="24"/>
        </w:rPr>
        <w:t xml:space="preserve"> Pelaksanaan pengabdian kepada masyarakat yang dalam realisasinya juga melibatkan </w:t>
      </w:r>
      <w:r w:rsidR="00D906A9">
        <w:rPr>
          <w:rFonts w:ascii="Garamond" w:hAnsi="Garamond"/>
          <w:sz w:val="24"/>
          <w:szCs w:val="24"/>
        </w:rPr>
        <w:t xml:space="preserve">dua dharma lainnya, yaitu pengabdian kepada masyarakat merupakan kegiatan yang memanfaatkan ilmu pengetahuan dalam upaya memberikan sumbangan demi kemajuan masyarakat. Dalam hal ini </w:t>
      </w:r>
      <w:r w:rsidR="00784C91">
        <w:rPr>
          <w:rFonts w:ascii="Garamond" w:hAnsi="Garamond"/>
          <w:sz w:val="24"/>
          <w:szCs w:val="24"/>
        </w:rPr>
        <w:t>dusun petungsewu desa duwet kecamatan Tumpang Kabupaten Malang.</w:t>
      </w:r>
      <w:r w:rsidR="00FB01D4">
        <w:rPr>
          <w:rFonts w:ascii="Garamond" w:hAnsi="Garamond"/>
          <w:sz w:val="24"/>
          <w:szCs w:val="24"/>
        </w:rPr>
        <w:t xml:space="preserve"> </w:t>
      </w:r>
      <w:r w:rsidR="003F120B">
        <w:rPr>
          <w:rFonts w:ascii="Garamond" w:hAnsi="Garamond"/>
          <w:sz w:val="24"/>
          <w:szCs w:val="24"/>
        </w:rPr>
        <w:t xml:space="preserve">Desa ini kaya </w:t>
      </w:r>
      <w:proofErr w:type="gramStart"/>
      <w:r w:rsidR="003F120B">
        <w:rPr>
          <w:rFonts w:ascii="Garamond" w:hAnsi="Garamond"/>
          <w:sz w:val="24"/>
          <w:szCs w:val="24"/>
        </w:rPr>
        <w:t>akan</w:t>
      </w:r>
      <w:proofErr w:type="gramEnd"/>
      <w:r w:rsidR="003F120B">
        <w:rPr>
          <w:rFonts w:ascii="Garamond" w:hAnsi="Garamond"/>
          <w:sz w:val="24"/>
          <w:szCs w:val="24"/>
        </w:rPr>
        <w:t xml:space="preserve"> kesuburan tanahnya, banyak tanaman yang bisa dijadikan sumber mata pencaharian masyarakatnya. Tidak heran jika masyarakat desa duw</w:t>
      </w:r>
      <w:r w:rsidR="00831C26">
        <w:rPr>
          <w:rFonts w:ascii="Garamond" w:hAnsi="Garamond"/>
          <w:sz w:val="24"/>
          <w:szCs w:val="24"/>
        </w:rPr>
        <w:t>e</w:t>
      </w:r>
      <w:r w:rsidR="003F120B">
        <w:rPr>
          <w:rFonts w:ascii="Garamond" w:hAnsi="Garamond"/>
          <w:sz w:val="24"/>
          <w:szCs w:val="24"/>
        </w:rPr>
        <w:t>t tersebut lebih banyak bekerja sebagai petani, atau bekerja di ladang dan perkebunan</w:t>
      </w:r>
      <w:r w:rsidR="00434273">
        <w:rPr>
          <w:rFonts w:ascii="Garamond" w:hAnsi="Garamond"/>
          <w:sz w:val="24"/>
          <w:szCs w:val="24"/>
        </w:rPr>
        <w:t xml:space="preserve">. </w:t>
      </w:r>
      <w:r w:rsidR="003A2F5F">
        <w:rPr>
          <w:rFonts w:ascii="Garamond" w:hAnsi="Garamond"/>
          <w:sz w:val="24"/>
          <w:szCs w:val="24"/>
        </w:rPr>
        <w:t>Namun, terkadang lahan terlihat subur yang harusnya memiliki banyak manfaat, m</w:t>
      </w:r>
      <w:r w:rsidR="00831C26">
        <w:rPr>
          <w:rFonts w:ascii="Garamond" w:hAnsi="Garamond"/>
          <w:sz w:val="24"/>
          <w:szCs w:val="24"/>
        </w:rPr>
        <w:t>asyarakat kurang bisa mengelola</w:t>
      </w:r>
      <w:r w:rsidR="003A2F5F">
        <w:rPr>
          <w:rFonts w:ascii="Garamond" w:hAnsi="Garamond"/>
          <w:sz w:val="24"/>
          <w:szCs w:val="24"/>
        </w:rPr>
        <w:t xml:space="preserve"> dan memanfaatkannya dengan baik dan benar.</w:t>
      </w:r>
    </w:p>
    <w:p w:rsidR="003A2F5F" w:rsidRDefault="003A2F5F" w:rsidP="00E7600B">
      <w:pPr>
        <w:spacing w:after="240" w:line="240" w:lineRule="auto"/>
        <w:ind w:firstLine="720"/>
        <w:jc w:val="both"/>
        <w:rPr>
          <w:rFonts w:ascii="Garamond" w:hAnsi="Garamond"/>
          <w:sz w:val="24"/>
          <w:szCs w:val="24"/>
        </w:rPr>
      </w:pPr>
      <w:r w:rsidRPr="003A2F5F">
        <w:rPr>
          <w:rFonts w:ascii="Garamond" w:hAnsi="Garamond"/>
          <w:sz w:val="24"/>
          <w:szCs w:val="24"/>
        </w:rPr>
        <w:lastRenderedPageBreak/>
        <w:t>Melihat fenomena ini maka pendampingan yang dilakukan malalui kegiatan Pengabdian masyarakat ini diharapkan mampu untuk memberikan solusi kongkrit bagi problematika masyarakat yang terkait dengan pendidikan, ekonomi dan kesehatan melalui beberapa program kegiatan yang ditawarkan sehingga kualitas pendidikan yang ada akan semakin baik, ekonomi masyarakat semakin maju, informasi dan pengetahuan masyarakat semakin banyak dan mudah di akses serta kesehatan masyarakat lebih terjamin.</w:t>
      </w:r>
    </w:p>
    <w:p w:rsidR="00FA194B" w:rsidRDefault="00A14B56" w:rsidP="00E7600B">
      <w:pPr>
        <w:spacing w:after="240" w:line="240" w:lineRule="auto"/>
        <w:ind w:firstLine="720"/>
        <w:jc w:val="both"/>
        <w:rPr>
          <w:rFonts w:ascii="Garamond" w:hAnsi="Garamond"/>
          <w:sz w:val="24"/>
          <w:szCs w:val="24"/>
        </w:rPr>
      </w:pPr>
      <w:r>
        <w:rPr>
          <w:rFonts w:ascii="Garamond" w:hAnsi="Garamond"/>
          <w:sz w:val="24"/>
          <w:szCs w:val="24"/>
        </w:rPr>
        <w:t>M</w:t>
      </w:r>
      <w:r w:rsidR="00831C26">
        <w:rPr>
          <w:rFonts w:ascii="Garamond" w:hAnsi="Garamond"/>
          <w:sz w:val="24"/>
          <w:szCs w:val="24"/>
        </w:rPr>
        <w:t>ayoritas masyarakat</w:t>
      </w:r>
      <w:r w:rsidR="00487578" w:rsidRPr="00487578">
        <w:rPr>
          <w:rFonts w:ascii="Garamond" w:hAnsi="Garamond"/>
          <w:sz w:val="24"/>
          <w:szCs w:val="24"/>
        </w:rPr>
        <w:t xml:space="preserve"> </w:t>
      </w:r>
      <w:r w:rsidR="00487578">
        <w:rPr>
          <w:rFonts w:ascii="Garamond" w:hAnsi="Garamond"/>
          <w:sz w:val="24"/>
          <w:szCs w:val="24"/>
        </w:rPr>
        <w:t>D</w:t>
      </w:r>
      <w:r w:rsidR="00487578" w:rsidRPr="00487578">
        <w:rPr>
          <w:rFonts w:ascii="Garamond" w:hAnsi="Garamond"/>
          <w:sz w:val="24"/>
          <w:szCs w:val="24"/>
        </w:rPr>
        <w:t>esa Duwet kecamatan Tumpang</w:t>
      </w:r>
      <w:r w:rsidR="00487578">
        <w:rPr>
          <w:rFonts w:ascii="Garamond" w:hAnsi="Garamond"/>
          <w:sz w:val="24"/>
          <w:szCs w:val="24"/>
        </w:rPr>
        <w:t xml:space="preserve"> </w:t>
      </w:r>
      <w:r w:rsidR="00487578" w:rsidRPr="00487578">
        <w:rPr>
          <w:rFonts w:ascii="Garamond" w:hAnsi="Garamond"/>
          <w:sz w:val="24"/>
          <w:szCs w:val="24"/>
        </w:rPr>
        <w:t xml:space="preserve">bekerja dalam bidang </w:t>
      </w:r>
      <w:r w:rsidR="00487578">
        <w:rPr>
          <w:rFonts w:ascii="Garamond" w:hAnsi="Garamond"/>
          <w:sz w:val="24"/>
          <w:szCs w:val="24"/>
        </w:rPr>
        <w:t>perkebunan dan peternakan</w:t>
      </w:r>
      <w:r>
        <w:rPr>
          <w:rFonts w:ascii="Garamond" w:hAnsi="Garamond"/>
          <w:sz w:val="24"/>
          <w:szCs w:val="24"/>
        </w:rPr>
        <w:t>. Sehingga ada beberapa program yang dilaksanakan di</w:t>
      </w:r>
      <w:r w:rsidR="00831C26">
        <w:rPr>
          <w:rFonts w:ascii="Garamond" w:hAnsi="Garamond"/>
          <w:sz w:val="24"/>
          <w:szCs w:val="24"/>
        </w:rPr>
        <w:t xml:space="preserve"> </w:t>
      </w:r>
      <w:r>
        <w:rPr>
          <w:rFonts w:ascii="Garamond" w:hAnsi="Garamond"/>
          <w:sz w:val="24"/>
          <w:szCs w:val="24"/>
        </w:rPr>
        <w:t xml:space="preserve">antaranya dalam bidang keagamaan meliputi </w:t>
      </w:r>
      <w:r w:rsidRPr="00A14B56">
        <w:rPr>
          <w:rFonts w:ascii="Garamond" w:hAnsi="Garamond"/>
          <w:sz w:val="24"/>
          <w:szCs w:val="24"/>
        </w:rPr>
        <w:t>kegiatan tahlilan, khataman, diba’an, tadarus serta pengajaran di TPQ.</w:t>
      </w:r>
      <w:r>
        <w:rPr>
          <w:rFonts w:ascii="Garamond" w:hAnsi="Garamond"/>
          <w:sz w:val="24"/>
          <w:szCs w:val="24"/>
        </w:rPr>
        <w:t xml:space="preserve"> Kemudian dalam bidang pendidikan yaitu dengan membantu </w:t>
      </w:r>
      <w:r w:rsidRPr="00A14B56">
        <w:rPr>
          <w:rFonts w:ascii="Garamond" w:hAnsi="Garamond"/>
          <w:sz w:val="24"/>
          <w:szCs w:val="24"/>
        </w:rPr>
        <w:t>mengaj</w:t>
      </w:r>
      <w:r>
        <w:rPr>
          <w:rFonts w:ascii="Garamond" w:hAnsi="Garamond"/>
          <w:sz w:val="24"/>
          <w:szCs w:val="24"/>
        </w:rPr>
        <w:t xml:space="preserve">ar di PAUD, TK, SD, dan </w:t>
      </w:r>
      <w:r w:rsidRPr="00A14B56">
        <w:rPr>
          <w:rFonts w:ascii="Garamond" w:hAnsi="Garamond"/>
          <w:sz w:val="24"/>
          <w:szCs w:val="24"/>
        </w:rPr>
        <w:t>SMP</w:t>
      </w:r>
      <w:r>
        <w:rPr>
          <w:rFonts w:ascii="Garamond" w:hAnsi="Garamond"/>
          <w:sz w:val="24"/>
          <w:szCs w:val="24"/>
        </w:rPr>
        <w:t xml:space="preserve">. Dalam bidang kesehatan program yang dilaksanakan yaitu </w:t>
      </w:r>
      <w:r w:rsidRPr="00A14B56">
        <w:rPr>
          <w:rFonts w:ascii="Garamond" w:hAnsi="Garamond"/>
          <w:sz w:val="24"/>
          <w:szCs w:val="24"/>
        </w:rPr>
        <w:t>kegiatan posyandu (balita, ibu hamil dan lansia) serta kerja bakti</w:t>
      </w:r>
      <w:r>
        <w:rPr>
          <w:rFonts w:ascii="Garamond" w:hAnsi="Garamond"/>
          <w:sz w:val="24"/>
          <w:szCs w:val="24"/>
        </w:rPr>
        <w:t xml:space="preserve">. </w:t>
      </w:r>
      <w:r w:rsidR="00322401">
        <w:rPr>
          <w:rFonts w:ascii="Garamond" w:hAnsi="Garamond"/>
          <w:sz w:val="24"/>
          <w:szCs w:val="24"/>
        </w:rPr>
        <w:t xml:space="preserve">Program selanjutnya yaitu dalam bidang teknologi tepat guna, kegiatan yang dilaksanakan </w:t>
      </w:r>
      <w:proofErr w:type="gramStart"/>
      <w:r w:rsidR="00322401">
        <w:rPr>
          <w:rFonts w:ascii="Garamond" w:hAnsi="Garamond"/>
          <w:sz w:val="24"/>
          <w:szCs w:val="24"/>
        </w:rPr>
        <w:t xml:space="preserve">yaitu  </w:t>
      </w:r>
      <w:r w:rsidR="00322401" w:rsidRPr="00322401">
        <w:rPr>
          <w:rFonts w:ascii="Garamond" w:hAnsi="Garamond"/>
          <w:sz w:val="24"/>
          <w:szCs w:val="24"/>
        </w:rPr>
        <w:t>pengaktifan</w:t>
      </w:r>
      <w:proofErr w:type="gramEnd"/>
      <w:r w:rsidR="00322401" w:rsidRPr="00322401">
        <w:rPr>
          <w:rFonts w:ascii="Garamond" w:hAnsi="Garamond"/>
          <w:sz w:val="24"/>
          <w:szCs w:val="24"/>
        </w:rPr>
        <w:t xml:space="preserve"> kembali website desa serta pelatihan sablon.</w:t>
      </w:r>
      <w:r w:rsidR="00322401">
        <w:rPr>
          <w:rFonts w:ascii="Garamond" w:hAnsi="Garamond"/>
          <w:sz w:val="24"/>
          <w:szCs w:val="24"/>
        </w:rPr>
        <w:t xml:space="preserve"> Program terakhir yaitu dalam bidang pangan dan ekonomi kreatif. Dalam bidang ini, kegiatan yang dilaksanakan yaitu dengan menciptakan kampung sayur dan hidroponik.</w:t>
      </w:r>
    </w:p>
    <w:p w:rsidR="00487578" w:rsidRDefault="00FA194B" w:rsidP="00E7600B">
      <w:pPr>
        <w:spacing w:after="240" w:line="240" w:lineRule="auto"/>
        <w:ind w:firstLine="720"/>
        <w:jc w:val="both"/>
        <w:rPr>
          <w:rFonts w:ascii="Garamond" w:hAnsi="Garamond"/>
          <w:sz w:val="24"/>
          <w:szCs w:val="24"/>
        </w:rPr>
      </w:pPr>
      <w:r>
        <w:rPr>
          <w:rFonts w:ascii="Garamond" w:hAnsi="Garamond"/>
          <w:sz w:val="24"/>
          <w:szCs w:val="24"/>
        </w:rPr>
        <w:t>Dalam beberapa program yang dilaksanakan tersebut, program unggulan di desa duwet yaitu dalam bidang pangan dan ekonomi kreatif dengan menciptakan kampong sayur. Masyarakat Duwet mayoritas bekerja dalam bidang pertanian, perkebunan dan peternakan. Namun, beberapa masya</w:t>
      </w:r>
      <w:r w:rsidR="00831C26">
        <w:rPr>
          <w:rFonts w:ascii="Garamond" w:hAnsi="Garamond"/>
          <w:sz w:val="24"/>
          <w:szCs w:val="24"/>
        </w:rPr>
        <w:t>ra</w:t>
      </w:r>
      <w:r>
        <w:rPr>
          <w:rFonts w:ascii="Garamond" w:hAnsi="Garamond"/>
          <w:sz w:val="24"/>
          <w:szCs w:val="24"/>
        </w:rPr>
        <w:t>kat masih belum bisa sepunuhnya memanfaatkan lahan dan memprosesnya dengan baik. Untuk itu, tujuan adanya kampung sayur ini d</w:t>
      </w:r>
      <w:r w:rsidRPr="00FA194B">
        <w:rPr>
          <w:rFonts w:ascii="Garamond" w:hAnsi="Garamond"/>
          <w:sz w:val="24"/>
          <w:szCs w:val="24"/>
        </w:rPr>
        <w:t xml:space="preserve">iharapkan </w:t>
      </w:r>
      <w:r>
        <w:rPr>
          <w:rFonts w:ascii="Garamond" w:hAnsi="Garamond"/>
          <w:sz w:val="24"/>
          <w:szCs w:val="24"/>
        </w:rPr>
        <w:t xml:space="preserve">masyarakat </w:t>
      </w:r>
      <w:r w:rsidRPr="00FA194B">
        <w:rPr>
          <w:rFonts w:ascii="Garamond" w:hAnsi="Garamond"/>
          <w:sz w:val="24"/>
          <w:szCs w:val="24"/>
        </w:rPr>
        <w:t xml:space="preserve">desa </w:t>
      </w:r>
      <w:r w:rsidR="00831C26" w:rsidRPr="00FA194B">
        <w:rPr>
          <w:rFonts w:ascii="Garamond" w:hAnsi="Garamond"/>
          <w:sz w:val="24"/>
          <w:szCs w:val="24"/>
        </w:rPr>
        <w:t xml:space="preserve">Duwet </w:t>
      </w:r>
      <w:r w:rsidRPr="00FA194B">
        <w:rPr>
          <w:rFonts w:ascii="Garamond" w:hAnsi="Garamond"/>
          <w:sz w:val="24"/>
          <w:szCs w:val="24"/>
        </w:rPr>
        <w:t xml:space="preserve">dapat </w:t>
      </w:r>
      <w:r w:rsidR="00F134AB">
        <w:rPr>
          <w:rFonts w:ascii="Garamond" w:hAnsi="Garamond"/>
          <w:sz w:val="24"/>
          <w:szCs w:val="24"/>
        </w:rPr>
        <w:t>mengembangkan dan</w:t>
      </w:r>
      <w:r>
        <w:rPr>
          <w:rFonts w:ascii="Garamond" w:hAnsi="Garamond"/>
          <w:sz w:val="24"/>
          <w:szCs w:val="24"/>
        </w:rPr>
        <w:t xml:space="preserve"> memanfaatkan lahan yang subur tersebut.</w:t>
      </w:r>
      <w:r w:rsidR="00F134AB">
        <w:rPr>
          <w:rFonts w:ascii="Garamond" w:hAnsi="Garamond"/>
          <w:sz w:val="24"/>
          <w:szCs w:val="24"/>
        </w:rPr>
        <w:t xml:space="preserve"> </w:t>
      </w:r>
    </w:p>
    <w:p w:rsidR="00946B82" w:rsidRPr="00946B82" w:rsidRDefault="00946B82" w:rsidP="00E7600B">
      <w:pPr>
        <w:spacing w:after="240" w:line="240" w:lineRule="auto"/>
        <w:ind w:firstLine="720"/>
        <w:jc w:val="both"/>
        <w:rPr>
          <w:rFonts w:ascii="Garamond" w:hAnsi="Garamond"/>
          <w:sz w:val="24"/>
          <w:szCs w:val="24"/>
        </w:rPr>
      </w:pPr>
      <w:r w:rsidRPr="00946B82">
        <w:rPr>
          <w:rFonts w:ascii="Garamond" w:hAnsi="Garamond" w:cstheme="majorBidi"/>
          <w:sz w:val="24"/>
          <w:szCs w:val="24"/>
        </w:rPr>
        <w:t xml:space="preserve">Pembuatan kampung sayur ini dilakukan oleh peserta KKM dan masyarakat desa Duwet dengan </w:t>
      </w:r>
      <w:proofErr w:type="gramStart"/>
      <w:r w:rsidRPr="00946B82">
        <w:rPr>
          <w:rFonts w:ascii="Garamond" w:hAnsi="Garamond" w:cstheme="majorBidi"/>
          <w:sz w:val="24"/>
          <w:szCs w:val="24"/>
        </w:rPr>
        <w:t>cara</w:t>
      </w:r>
      <w:proofErr w:type="gramEnd"/>
      <w:r w:rsidRPr="00946B82">
        <w:rPr>
          <w:rFonts w:ascii="Garamond" w:hAnsi="Garamond" w:cstheme="majorBidi"/>
          <w:sz w:val="24"/>
          <w:szCs w:val="24"/>
        </w:rPr>
        <w:t xml:space="preserve"> membuat rak susun yang terbuat dari bambu yang terdiri dari tiga rak sayur. Tanaman sayur yang digunakan sebagai icon kampung sayar ditanam di polybag, jenis sayuran yang ditanam adalah tanaman sayur sawi dan serai, tanaman ini diletakkan diatas rak tersebut secara rapi. Rak-rak sayur ini diletakkan di</w:t>
      </w:r>
      <w:r w:rsidR="00831C26">
        <w:rPr>
          <w:rFonts w:ascii="Garamond" w:hAnsi="Garamond" w:cstheme="majorBidi"/>
          <w:sz w:val="24"/>
          <w:szCs w:val="24"/>
        </w:rPr>
        <w:t xml:space="preserve"> </w:t>
      </w:r>
      <w:r w:rsidRPr="00946B82">
        <w:rPr>
          <w:rFonts w:ascii="Garamond" w:hAnsi="Garamond" w:cstheme="majorBidi"/>
          <w:sz w:val="24"/>
          <w:szCs w:val="24"/>
        </w:rPr>
        <w:t>depan balai desa</w:t>
      </w:r>
      <w:r w:rsidR="009F0691">
        <w:rPr>
          <w:rFonts w:ascii="Garamond" w:hAnsi="Garamond" w:cstheme="majorBidi"/>
          <w:sz w:val="24"/>
          <w:szCs w:val="24"/>
        </w:rPr>
        <w:t xml:space="preserve"> dan sekitar rumah masyarakat</w:t>
      </w:r>
      <w:r w:rsidRPr="00946B82">
        <w:rPr>
          <w:rFonts w:ascii="Garamond" w:hAnsi="Garamond" w:cstheme="majorBidi"/>
          <w:sz w:val="24"/>
          <w:szCs w:val="24"/>
        </w:rPr>
        <w:t>.</w:t>
      </w:r>
    </w:p>
    <w:p w:rsidR="009F0691" w:rsidRDefault="009F0691" w:rsidP="00391F40">
      <w:pPr>
        <w:spacing w:after="240"/>
        <w:jc w:val="both"/>
        <w:rPr>
          <w:rFonts w:ascii="Garamond" w:hAnsi="Garamond"/>
          <w:b/>
          <w:bCs/>
          <w:sz w:val="24"/>
          <w:szCs w:val="24"/>
        </w:rPr>
      </w:pPr>
      <w:r w:rsidRPr="009F0691">
        <w:rPr>
          <w:rFonts w:ascii="Garamond" w:hAnsi="Garamond"/>
          <w:b/>
          <w:bCs/>
          <w:sz w:val="24"/>
          <w:szCs w:val="24"/>
        </w:rPr>
        <w:t>Metode</w:t>
      </w:r>
    </w:p>
    <w:p w:rsidR="008C380B" w:rsidRPr="008C380B" w:rsidRDefault="008C380B" w:rsidP="00831C26">
      <w:pPr>
        <w:spacing w:after="240" w:line="240" w:lineRule="auto"/>
        <w:ind w:firstLine="720"/>
        <w:jc w:val="both"/>
        <w:rPr>
          <w:rFonts w:ascii="Garamond" w:hAnsi="Garamond"/>
          <w:sz w:val="24"/>
          <w:szCs w:val="24"/>
        </w:rPr>
      </w:pPr>
      <w:r w:rsidRPr="008C380B">
        <w:rPr>
          <w:rFonts w:ascii="Garamond" w:hAnsi="Garamond"/>
          <w:sz w:val="24"/>
          <w:szCs w:val="24"/>
        </w:rPr>
        <w:t>Dalam pendampingan ini menggunakan metode Participatory Action Research (PAR) yang merupakan jenis metode menghubungkan proses pen</w:t>
      </w:r>
      <w:r w:rsidR="00831C26">
        <w:rPr>
          <w:rFonts w:ascii="Garamond" w:hAnsi="Garamond"/>
          <w:sz w:val="24"/>
          <w:szCs w:val="24"/>
        </w:rPr>
        <w:t>e</w:t>
      </w:r>
      <w:r w:rsidRPr="008C380B">
        <w:rPr>
          <w:rFonts w:ascii="Garamond" w:hAnsi="Garamond"/>
          <w:sz w:val="24"/>
          <w:szCs w:val="24"/>
        </w:rPr>
        <w:t>litian atau pendampingan dengan proses perubahan so</w:t>
      </w:r>
      <w:r w:rsidR="00831C26">
        <w:rPr>
          <w:rFonts w:ascii="Garamond" w:hAnsi="Garamond"/>
          <w:sz w:val="24"/>
          <w:szCs w:val="24"/>
        </w:rPr>
        <w:t>s</w:t>
      </w:r>
      <w:r w:rsidRPr="008C380B">
        <w:rPr>
          <w:rFonts w:ascii="Garamond" w:hAnsi="Garamond"/>
          <w:sz w:val="24"/>
          <w:szCs w:val="24"/>
        </w:rPr>
        <w:t>ial yang ada. Metode ini mengajak peneliti untuk langsung ikut aktif dalam proses penelitian bersama dengan masyarakat untuk dapat menemukan solusi dari s</w:t>
      </w:r>
      <w:r w:rsidR="00831C26">
        <w:rPr>
          <w:rFonts w:ascii="Garamond" w:hAnsi="Garamond"/>
          <w:sz w:val="24"/>
          <w:szCs w:val="24"/>
        </w:rPr>
        <w:t>etiap isu dan permasalahan yang</w:t>
      </w:r>
      <w:r w:rsidRPr="008C380B">
        <w:rPr>
          <w:rFonts w:ascii="Garamond" w:hAnsi="Garamond"/>
          <w:sz w:val="24"/>
          <w:szCs w:val="24"/>
        </w:rPr>
        <w:t xml:space="preserve"> ada.</w:t>
      </w:r>
    </w:p>
    <w:p w:rsidR="008C380B" w:rsidRPr="008C380B" w:rsidRDefault="008C380B" w:rsidP="00E7600B">
      <w:pPr>
        <w:spacing w:after="240" w:line="240" w:lineRule="auto"/>
        <w:ind w:firstLine="720"/>
        <w:jc w:val="both"/>
        <w:rPr>
          <w:rFonts w:ascii="Garamond" w:hAnsi="Garamond"/>
          <w:sz w:val="24"/>
          <w:szCs w:val="24"/>
        </w:rPr>
      </w:pPr>
      <w:r w:rsidRPr="008C380B">
        <w:rPr>
          <w:rFonts w:ascii="Garamond" w:hAnsi="Garamond"/>
          <w:sz w:val="24"/>
          <w:szCs w:val="24"/>
        </w:rPr>
        <w:t xml:space="preserve">Menurut Yoland Wadworth pada dasarnya Participatory Action Research (PAR) adalah penelitian yang melibatkan semua pihak yang relevan dalam meneliti secara aktif secara bersama-sama tindakan saat ini (yang mereka alami sebagai masalah) dalam rangka untuk mengubah dan memperbaikinya. Mereka melakukan hal </w:t>
      </w:r>
      <w:r w:rsidRPr="008C380B">
        <w:rPr>
          <w:rFonts w:ascii="Garamond" w:hAnsi="Garamond"/>
          <w:sz w:val="24"/>
          <w:szCs w:val="24"/>
        </w:rPr>
        <w:lastRenderedPageBreak/>
        <w:t>ini dengan merenungkan secara kritis historis, politik, budaya, ekonomi, geografis dan konteks lain yang memahaminya.</w:t>
      </w:r>
      <w:r w:rsidR="007D75C2">
        <w:rPr>
          <w:rStyle w:val="FootnoteReference"/>
          <w:rFonts w:ascii="Garamond" w:hAnsi="Garamond"/>
          <w:sz w:val="24"/>
          <w:szCs w:val="24"/>
        </w:rPr>
        <w:footnoteReference w:id="1"/>
      </w:r>
      <w:r w:rsidRPr="008C380B">
        <w:rPr>
          <w:rFonts w:ascii="Garamond" w:hAnsi="Garamond"/>
          <w:sz w:val="24"/>
          <w:szCs w:val="24"/>
        </w:rPr>
        <w:t xml:space="preserve">  </w:t>
      </w:r>
    </w:p>
    <w:p w:rsidR="008C380B" w:rsidRPr="008C380B" w:rsidRDefault="008C380B" w:rsidP="00E7600B">
      <w:pPr>
        <w:spacing w:after="240" w:line="240" w:lineRule="auto"/>
        <w:ind w:firstLine="720"/>
        <w:jc w:val="both"/>
        <w:rPr>
          <w:rFonts w:ascii="Garamond" w:hAnsi="Garamond"/>
          <w:sz w:val="24"/>
          <w:szCs w:val="24"/>
        </w:rPr>
      </w:pPr>
      <w:r w:rsidRPr="008C380B">
        <w:rPr>
          <w:rFonts w:ascii="Garamond" w:hAnsi="Garamond"/>
          <w:sz w:val="24"/>
          <w:szCs w:val="24"/>
        </w:rPr>
        <w:t>Pada dasarnya, PAR merupakan penelitian yang melibatkan secara aktif semua pihak-pihak yang relevan (stakeholder) dalam mengkaji tindakan yang sedang berlangsung (dimana pengamalan mereka sendiri sebagai persoalan) dalam rangka melakukan perubahan dan perbaikan kearah yang lebih baik. Untuk itulah, mereka harus melakukan refleksi kritis terhadap konteks sejarah, politik, budaya, ekonomi,</w:t>
      </w:r>
      <w:r w:rsidR="007D75C2" w:rsidRPr="007D75C2">
        <w:t xml:space="preserve"> </w:t>
      </w:r>
      <w:r w:rsidR="007D75C2" w:rsidRPr="007D75C2">
        <w:rPr>
          <w:rFonts w:ascii="Garamond" w:hAnsi="Garamond"/>
          <w:sz w:val="24"/>
          <w:szCs w:val="24"/>
        </w:rPr>
        <w:t xml:space="preserve">geografis, dan </w:t>
      </w:r>
      <w:r w:rsidR="00831C26">
        <w:rPr>
          <w:rFonts w:ascii="Garamond" w:hAnsi="Garamond"/>
          <w:sz w:val="24"/>
          <w:szCs w:val="24"/>
        </w:rPr>
        <w:t>konteks lain yang terkait. Dasar</w:t>
      </w:r>
      <w:r w:rsidR="007D75C2" w:rsidRPr="007D75C2">
        <w:rPr>
          <w:rFonts w:ascii="Garamond" w:hAnsi="Garamond"/>
          <w:sz w:val="24"/>
          <w:szCs w:val="24"/>
        </w:rPr>
        <w:t xml:space="preserve"> dilakukannya PAR adalah kebutuhan kita untuk mendapatkan perubahan yang diinginkan.</w:t>
      </w:r>
      <w:r w:rsidR="007D75C2">
        <w:rPr>
          <w:rFonts w:ascii="Garamond" w:hAnsi="Garamond"/>
          <w:sz w:val="24"/>
          <w:szCs w:val="24"/>
        </w:rPr>
        <w:t xml:space="preserve"> </w:t>
      </w:r>
      <w:r w:rsidR="007D75C2">
        <w:rPr>
          <w:rStyle w:val="FootnoteReference"/>
          <w:rFonts w:ascii="Garamond" w:hAnsi="Garamond"/>
          <w:sz w:val="24"/>
          <w:szCs w:val="24"/>
        </w:rPr>
        <w:footnoteReference w:id="2"/>
      </w:r>
    </w:p>
    <w:p w:rsidR="009F0691" w:rsidRDefault="00AC67EB" w:rsidP="00E7600B">
      <w:pPr>
        <w:spacing w:after="240" w:line="240" w:lineRule="auto"/>
        <w:ind w:firstLine="720"/>
        <w:jc w:val="both"/>
        <w:rPr>
          <w:rFonts w:ascii="Garamond" w:hAnsi="Garamond"/>
          <w:sz w:val="24"/>
          <w:szCs w:val="24"/>
        </w:rPr>
      </w:pPr>
      <w:r>
        <w:rPr>
          <w:rFonts w:ascii="Garamond" w:hAnsi="Garamond"/>
          <w:sz w:val="24"/>
          <w:szCs w:val="24"/>
        </w:rPr>
        <w:t xml:space="preserve">Untuk mensukseskan program kampung sayur ini jelas tidak bisa berjalan dengan baik dan lancar apabila tidak ada keterlibatan beberapa warga yang sangat berperan dan juga masyarakat desa Duwet. Langkah langkah atau strategi yang dilaksanakan dalam menjalankan program kampung sayur ini yaitu dengan koordinasi kepada salah satu penggerak atau orang yang berpengaruh besar terhadap masyarakat </w:t>
      </w:r>
      <w:r w:rsidR="00A8087D">
        <w:rPr>
          <w:rFonts w:ascii="Garamond" w:hAnsi="Garamond"/>
          <w:sz w:val="24"/>
          <w:szCs w:val="24"/>
        </w:rPr>
        <w:t xml:space="preserve">desa duwet tersebut yang bernama bapak </w:t>
      </w:r>
      <w:r w:rsidR="00A8087D" w:rsidRPr="00A8087D">
        <w:rPr>
          <w:rFonts w:ascii="Garamond" w:hAnsi="Garamond"/>
          <w:sz w:val="24"/>
          <w:szCs w:val="24"/>
        </w:rPr>
        <w:t xml:space="preserve">Muhamad Zawi Ikrar </w:t>
      </w:r>
      <w:r w:rsidR="00A8087D">
        <w:rPr>
          <w:rFonts w:ascii="Garamond" w:hAnsi="Garamond"/>
          <w:sz w:val="24"/>
          <w:szCs w:val="24"/>
        </w:rPr>
        <w:t>dan bapak</w:t>
      </w:r>
      <w:r w:rsidR="00A8087D" w:rsidRPr="00A8087D">
        <w:rPr>
          <w:rFonts w:ascii="Garamond" w:hAnsi="Garamond"/>
          <w:sz w:val="24"/>
          <w:szCs w:val="24"/>
        </w:rPr>
        <w:t xml:space="preserve"> Mochamad Yusril Ihza Maldini</w:t>
      </w:r>
      <w:r w:rsidR="00A8087D">
        <w:rPr>
          <w:rFonts w:ascii="Garamond" w:hAnsi="Garamond"/>
          <w:sz w:val="24"/>
          <w:szCs w:val="24"/>
        </w:rPr>
        <w:t xml:space="preserve">. Setelah berkoordinasi tentang program ini, peserta KKM mengundang masyarakat Duwet di </w:t>
      </w:r>
      <w:proofErr w:type="gramStart"/>
      <w:r w:rsidR="00A8087D">
        <w:rPr>
          <w:rFonts w:ascii="Garamond" w:hAnsi="Garamond"/>
          <w:sz w:val="24"/>
          <w:szCs w:val="24"/>
        </w:rPr>
        <w:t>kantor</w:t>
      </w:r>
      <w:proofErr w:type="gramEnd"/>
      <w:r w:rsidR="00A8087D">
        <w:rPr>
          <w:rFonts w:ascii="Garamond" w:hAnsi="Garamond"/>
          <w:sz w:val="24"/>
          <w:szCs w:val="24"/>
        </w:rPr>
        <w:t xml:space="preserve"> desa dalam rangka pelatihan dan sosialisasi tentang kampung sayur kepada masyarakat desa Duwet dengan mendatangkan ahli pertanian untuk menjelaskan cara menanam sayur sesuai dengan prosedur yang baik dan benar. Setelah itu, peserta KKM menjelaskan pemanfaatan lahan untuk mengembangkan tanaman sayur. Diantara </w:t>
      </w:r>
      <w:proofErr w:type="gramStart"/>
      <w:r w:rsidR="00A8087D">
        <w:rPr>
          <w:rFonts w:ascii="Garamond" w:hAnsi="Garamond"/>
          <w:sz w:val="24"/>
          <w:szCs w:val="24"/>
        </w:rPr>
        <w:t>cara</w:t>
      </w:r>
      <w:proofErr w:type="gramEnd"/>
      <w:r w:rsidR="00A8087D">
        <w:rPr>
          <w:rFonts w:ascii="Garamond" w:hAnsi="Garamond"/>
          <w:sz w:val="24"/>
          <w:szCs w:val="24"/>
        </w:rPr>
        <w:t xml:space="preserve"> pemanfaatannya adalah, setiap depan rumah baik yang memiliki lahan besar atau hanya memiliki teras yang kecil, masyarakat bisa memanfaatkannya dengan cara menanam bibit sayur di polibek atau botol bekas yg dijadikan vas untuk menanam sayur. Meskipun lahan yang hanya sedikit, masyarakat bisa memanfaatkan</w:t>
      </w:r>
      <w:r w:rsidR="003F120B">
        <w:rPr>
          <w:rFonts w:ascii="Garamond" w:hAnsi="Garamond"/>
          <w:sz w:val="24"/>
          <w:szCs w:val="24"/>
        </w:rPr>
        <w:t xml:space="preserve"> lahan dengan cara</w:t>
      </w:r>
      <w:r w:rsidR="00A8087D">
        <w:rPr>
          <w:rFonts w:ascii="Garamond" w:hAnsi="Garamond"/>
          <w:sz w:val="24"/>
          <w:szCs w:val="24"/>
        </w:rPr>
        <w:t xml:space="preserve"> menanam</w:t>
      </w:r>
      <w:r w:rsidR="003F120B">
        <w:rPr>
          <w:rFonts w:ascii="Garamond" w:hAnsi="Garamond"/>
          <w:sz w:val="24"/>
          <w:szCs w:val="24"/>
        </w:rPr>
        <w:t xml:space="preserve"> bibit</w:t>
      </w:r>
      <w:r w:rsidR="00A8087D">
        <w:rPr>
          <w:rFonts w:ascii="Garamond" w:hAnsi="Garamond"/>
          <w:sz w:val="24"/>
          <w:szCs w:val="24"/>
        </w:rPr>
        <w:t xml:space="preserve"> dengan menata </w:t>
      </w:r>
      <w:proofErr w:type="gramStart"/>
      <w:r w:rsidR="00A8087D">
        <w:rPr>
          <w:rFonts w:ascii="Garamond" w:hAnsi="Garamond"/>
          <w:sz w:val="24"/>
          <w:szCs w:val="24"/>
        </w:rPr>
        <w:t>rapi  polibek</w:t>
      </w:r>
      <w:proofErr w:type="gramEnd"/>
      <w:r w:rsidR="00A8087D">
        <w:rPr>
          <w:rFonts w:ascii="Garamond" w:hAnsi="Garamond"/>
          <w:sz w:val="24"/>
          <w:szCs w:val="24"/>
        </w:rPr>
        <w:t xml:space="preserve"> atau botol air mineral bekas yang sudah ditanami </w:t>
      </w:r>
      <w:r w:rsidR="003F120B">
        <w:rPr>
          <w:rFonts w:ascii="Garamond" w:hAnsi="Garamond"/>
          <w:sz w:val="24"/>
          <w:szCs w:val="24"/>
        </w:rPr>
        <w:t>bibit tanaman sayur.</w:t>
      </w:r>
    </w:p>
    <w:p w:rsidR="009F0691" w:rsidRPr="00E7600B" w:rsidRDefault="009F0691" w:rsidP="00E7600B">
      <w:pPr>
        <w:spacing w:after="240"/>
        <w:rPr>
          <w:rFonts w:ascii="Garamond" w:hAnsi="Garamond"/>
          <w:sz w:val="24"/>
          <w:szCs w:val="24"/>
        </w:rPr>
      </w:pPr>
      <w:r w:rsidRPr="009F0691">
        <w:rPr>
          <w:rFonts w:ascii="Garamond" w:hAnsi="Garamond"/>
          <w:b/>
          <w:bCs/>
          <w:sz w:val="24"/>
          <w:szCs w:val="24"/>
        </w:rPr>
        <w:t>Hasil</w:t>
      </w:r>
    </w:p>
    <w:p w:rsidR="00037902" w:rsidRDefault="00AE4FA9" w:rsidP="00E7600B">
      <w:pPr>
        <w:spacing w:after="240" w:line="240" w:lineRule="auto"/>
        <w:ind w:firstLine="720"/>
        <w:jc w:val="both"/>
        <w:rPr>
          <w:rFonts w:ascii="Garamond" w:hAnsi="Garamond"/>
          <w:sz w:val="24"/>
          <w:szCs w:val="24"/>
        </w:rPr>
      </w:pPr>
      <w:r w:rsidRPr="00AE4FA9">
        <w:rPr>
          <w:rFonts w:ascii="Garamond" w:hAnsi="Garamond"/>
          <w:sz w:val="24"/>
          <w:szCs w:val="24"/>
        </w:rPr>
        <w:t xml:space="preserve">Program kerja yang </w:t>
      </w:r>
      <w:r>
        <w:rPr>
          <w:rFonts w:ascii="Garamond" w:hAnsi="Garamond"/>
          <w:sz w:val="24"/>
          <w:szCs w:val="24"/>
        </w:rPr>
        <w:t>di</w:t>
      </w:r>
      <w:r w:rsidRPr="00AE4FA9">
        <w:rPr>
          <w:rFonts w:ascii="Garamond" w:hAnsi="Garamond"/>
          <w:sz w:val="24"/>
          <w:szCs w:val="24"/>
        </w:rPr>
        <w:t xml:space="preserve">laksanakan bertujuan untuk memiliki hasil yang maksimal sehingga dapat bermanfaat bagi </w:t>
      </w:r>
      <w:r>
        <w:rPr>
          <w:rFonts w:ascii="Garamond" w:hAnsi="Garamond"/>
          <w:sz w:val="24"/>
          <w:szCs w:val="24"/>
        </w:rPr>
        <w:t>masyarakat desa Duwet</w:t>
      </w:r>
      <w:r w:rsidRPr="00AE4FA9">
        <w:rPr>
          <w:rFonts w:ascii="Garamond" w:hAnsi="Garamond"/>
          <w:sz w:val="24"/>
          <w:szCs w:val="24"/>
        </w:rPr>
        <w:t xml:space="preserve"> serta dapat membantu </w:t>
      </w:r>
      <w:r>
        <w:rPr>
          <w:rFonts w:ascii="Garamond" w:hAnsi="Garamond"/>
          <w:sz w:val="24"/>
          <w:szCs w:val="24"/>
        </w:rPr>
        <w:t>masyarakat</w:t>
      </w:r>
      <w:r w:rsidRPr="00AE4FA9">
        <w:rPr>
          <w:rFonts w:ascii="Garamond" w:hAnsi="Garamond"/>
          <w:sz w:val="24"/>
          <w:szCs w:val="24"/>
        </w:rPr>
        <w:t xml:space="preserve"> dalam m</w:t>
      </w:r>
      <w:r>
        <w:rPr>
          <w:rFonts w:ascii="Garamond" w:hAnsi="Garamond"/>
          <w:sz w:val="24"/>
          <w:szCs w:val="24"/>
        </w:rPr>
        <w:t xml:space="preserve">emenuhi hal-hal yang dibutuhkan. </w:t>
      </w:r>
      <w:r w:rsidRPr="00AE4FA9">
        <w:rPr>
          <w:rFonts w:ascii="Garamond" w:hAnsi="Garamond"/>
          <w:sz w:val="24"/>
          <w:szCs w:val="24"/>
        </w:rPr>
        <w:t xml:space="preserve">Dengan adanya mahasiswa KKM </w:t>
      </w:r>
      <w:r>
        <w:rPr>
          <w:rFonts w:ascii="Garamond" w:hAnsi="Garamond"/>
          <w:sz w:val="24"/>
          <w:szCs w:val="24"/>
        </w:rPr>
        <w:t xml:space="preserve">UIN </w:t>
      </w:r>
      <w:r w:rsidR="00831C26">
        <w:rPr>
          <w:rFonts w:ascii="Garamond" w:hAnsi="Garamond"/>
          <w:sz w:val="24"/>
          <w:szCs w:val="24"/>
        </w:rPr>
        <w:t xml:space="preserve">Maulana Malik Ibrahim </w:t>
      </w:r>
      <w:r>
        <w:rPr>
          <w:rFonts w:ascii="Garamond" w:hAnsi="Garamond"/>
          <w:sz w:val="24"/>
          <w:szCs w:val="24"/>
        </w:rPr>
        <w:t xml:space="preserve">Malang, </w:t>
      </w:r>
      <w:r w:rsidRPr="00AE4FA9">
        <w:rPr>
          <w:rFonts w:ascii="Garamond" w:hAnsi="Garamond"/>
          <w:sz w:val="24"/>
          <w:szCs w:val="24"/>
        </w:rPr>
        <w:t xml:space="preserve">dapat menarik perhatian warga yang belum mengikuti </w:t>
      </w:r>
      <w:r>
        <w:rPr>
          <w:rFonts w:ascii="Garamond" w:hAnsi="Garamond"/>
          <w:sz w:val="24"/>
          <w:szCs w:val="24"/>
        </w:rPr>
        <w:t xml:space="preserve">sholat berjamaah </w:t>
      </w:r>
      <w:r w:rsidRPr="00AE4FA9">
        <w:rPr>
          <w:rFonts w:ascii="Garamond" w:hAnsi="Garamond"/>
          <w:sz w:val="24"/>
          <w:szCs w:val="24"/>
        </w:rPr>
        <w:t>bisa bergabung untuk selanjutnya demi terciptanya masyarakat yang religius.</w:t>
      </w:r>
      <w:r w:rsidR="00037902">
        <w:rPr>
          <w:rFonts w:ascii="Garamond" w:hAnsi="Garamond"/>
          <w:sz w:val="24"/>
          <w:szCs w:val="24"/>
        </w:rPr>
        <w:t xml:space="preserve"> </w:t>
      </w:r>
    </w:p>
    <w:p w:rsidR="00E7600B" w:rsidRDefault="00E7600B" w:rsidP="00037902">
      <w:pPr>
        <w:spacing w:after="240" w:line="240" w:lineRule="auto"/>
        <w:ind w:firstLine="720"/>
        <w:contextualSpacing/>
        <w:jc w:val="both"/>
        <w:rPr>
          <w:rFonts w:ascii="Garamond" w:hAnsi="Garamond"/>
          <w:sz w:val="24"/>
          <w:szCs w:val="24"/>
        </w:rPr>
      </w:pPr>
    </w:p>
    <w:p w:rsidR="00E7600B" w:rsidRDefault="00E7600B" w:rsidP="00037902">
      <w:pPr>
        <w:spacing w:after="240" w:line="240" w:lineRule="auto"/>
        <w:ind w:firstLine="720"/>
        <w:contextualSpacing/>
        <w:jc w:val="both"/>
        <w:rPr>
          <w:rFonts w:ascii="Garamond" w:hAnsi="Garamond"/>
          <w:sz w:val="24"/>
          <w:szCs w:val="24"/>
        </w:rPr>
      </w:pPr>
    </w:p>
    <w:p w:rsidR="00E7600B" w:rsidRDefault="00E7600B" w:rsidP="00037902">
      <w:pPr>
        <w:spacing w:after="240" w:line="240" w:lineRule="auto"/>
        <w:ind w:firstLine="720"/>
        <w:contextualSpacing/>
        <w:jc w:val="both"/>
        <w:rPr>
          <w:rFonts w:ascii="Garamond" w:hAnsi="Garamond"/>
          <w:sz w:val="24"/>
          <w:szCs w:val="24"/>
        </w:rPr>
      </w:pPr>
    </w:p>
    <w:p w:rsidR="00037902" w:rsidRDefault="00037902" w:rsidP="00037902">
      <w:pPr>
        <w:spacing w:after="240" w:line="240" w:lineRule="auto"/>
        <w:ind w:firstLine="720"/>
        <w:contextualSpacing/>
        <w:jc w:val="both"/>
        <w:rPr>
          <w:rFonts w:ascii="Garamond" w:hAnsi="Garamond"/>
          <w:sz w:val="24"/>
          <w:szCs w:val="24"/>
        </w:rPr>
      </w:pPr>
      <w:r>
        <w:rPr>
          <w:rFonts w:ascii="Garamond" w:hAnsi="Garamond"/>
          <w:sz w:val="24"/>
          <w:szCs w:val="24"/>
        </w:rPr>
        <w:lastRenderedPageBreak/>
        <w:t>Beberapa program yang terlaksana diantaranya:</w:t>
      </w:r>
    </w:p>
    <w:p w:rsidR="00AE4FA9" w:rsidRPr="00037902" w:rsidRDefault="00037902" w:rsidP="00E7600B">
      <w:pPr>
        <w:pStyle w:val="ListParagraph"/>
        <w:numPr>
          <w:ilvl w:val="0"/>
          <w:numId w:val="5"/>
        </w:numPr>
        <w:spacing w:after="240" w:line="240" w:lineRule="auto"/>
        <w:ind w:left="862" w:hanging="142"/>
        <w:jc w:val="both"/>
        <w:rPr>
          <w:rFonts w:ascii="Garamond" w:hAnsi="Garamond"/>
          <w:sz w:val="24"/>
          <w:szCs w:val="24"/>
        </w:rPr>
      </w:pPr>
      <w:r>
        <w:rPr>
          <w:rFonts w:ascii="Garamond" w:hAnsi="Garamond"/>
          <w:sz w:val="24"/>
          <w:szCs w:val="24"/>
        </w:rPr>
        <w:t>M</w:t>
      </w:r>
      <w:r w:rsidRPr="00037902">
        <w:rPr>
          <w:rFonts w:ascii="Garamond" w:hAnsi="Garamond"/>
          <w:sz w:val="24"/>
          <w:szCs w:val="24"/>
        </w:rPr>
        <w:t xml:space="preserve">engajar </w:t>
      </w:r>
      <w:proofErr w:type="gramStart"/>
      <w:r w:rsidRPr="00037902">
        <w:rPr>
          <w:rFonts w:ascii="Garamond" w:hAnsi="Garamond"/>
          <w:sz w:val="24"/>
          <w:szCs w:val="24"/>
        </w:rPr>
        <w:t>TPQ  di</w:t>
      </w:r>
      <w:proofErr w:type="gramEnd"/>
      <w:r w:rsidRPr="00037902">
        <w:rPr>
          <w:rFonts w:ascii="Garamond" w:hAnsi="Garamond"/>
          <w:sz w:val="24"/>
          <w:szCs w:val="24"/>
        </w:rPr>
        <w:t xml:space="preserve"> Desa Duwet Dusun Petungsewu terdapat di</w:t>
      </w:r>
      <w:r w:rsidR="00E7600B">
        <w:rPr>
          <w:rFonts w:ascii="Garamond" w:hAnsi="Garamond"/>
          <w:sz w:val="24"/>
          <w:szCs w:val="24"/>
        </w:rPr>
        <w:t xml:space="preserve"> </w:t>
      </w:r>
      <w:r w:rsidRPr="00037902">
        <w:rPr>
          <w:rFonts w:ascii="Garamond" w:hAnsi="Garamond"/>
          <w:sz w:val="24"/>
          <w:szCs w:val="24"/>
        </w:rPr>
        <w:t>tiga tempat. Kegiatan ini berjalan lancar dan terlaksana 100%. Faktor yang mendukung terlaksanya program ini adalah rasa antusiasme yang besar dari santri TPQ dalam mengikuti pembelajaran di TPQ. Namun juga terdapat beberapa kendala dalam pelaksanaa program ini yaitu santri masih kurang memahami ilmu tajwid saat membaca alquran. Sehingga diperlukan metode dalam mengajar santri supaya mereka mudah memahami ilmu tajwid dengan baik dan benar</w:t>
      </w:r>
      <w:r w:rsidR="00AE4FA9" w:rsidRPr="00037902">
        <w:rPr>
          <w:rFonts w:ascii="Garamond" w:hAnsi="Garamond"/>
          <w:sz w:val="24"/>
          <w:szCs w:val="24"/>
        </w:rPr>
        <w:t>.</w:t>
      </w:r>
      <w:r w:rsidRPr="00037902">
        <w:rPr>
          <w:rFonts w:ascii="Garamond" w:hAnsi="Garamond"/>
          <w:sz w:val="24"/>
          <w:szCs w:val="24"/>
        </w:rPr>
        <w:t xml:space="preserve"> </w:t>
      </w:r>
    </w:p>
    <w:p w:rsidR="00037902" w:rsidRPr="00037902" w:rsidRDefault="00037902" w:rsidP="00E7600B">
      <w:pPr>
        <w:pStyle w:val="ListParagraph"/>
        <w:numPr>
          <w:ilvl w:val="0"/>
          <w:numId w:val="4"/>
        </w:numPr>
        <w:ind w:left="862" w:hanging="142"/>
        <w:rPr>
          <w:rFonts w:ascii="Garamond" w:hAnsi="Garamond"/>
          <w:sz w:val="24"/>
          <w:szCs w:val="24"/>
        </w:rPr>
      </w:pPr>
      <w:r w:rsidRPr="00037902">
        <w:rPr>
          <w:rFonts w:ascii="Garamond" w:hAnsi="Garamond"/>
          <w:sz w:val="24"/>
          <w:szCs w:val="24"/>
        </w:rPr>
        <w:t>Mengajar PAUD</w:t>
      </w:r>
      <w:r>
        <w:rPr>
          <w:rFonts w:ascii="Garamond" w:hAnsi="Garamond"/>
          <w:sz w:val="24"/>
          <w:szCs w:val="24"/>
        </w:rPr>
        <w:t xml:space="preserve">, </w:t>
      </w:r>
      <w:r w:rsidRPr="00037902">
        <w:rPr>
          <w:rFonts w:ascii="Garamond" w:hAnsi="Garamond"/>
          <w:sz w:val="24"/>
          <w:szCs w:val="24"/>
        </w:rPr>
        <w:t>Di Desa Duwet Dusun Petungsewu hanya terdapat satu PAUD yang bernama KB PKK Duwet. Hari aktif KBM di PAUD berlangsung pada hari Senin sampai Kamis.</w:t>
      </w:r>
      <w:r>
        <w:rPr>
          <w:rFonts w:ascii="Garamond" w:hAnsi="Garamond"/>
          <w:sz w:val="24"/>
          <w:szCs w:val="24"/>
        </w:rPr>
        <w:t xml:space="preserve"> </w:t>
      </w:r>
      <w:r w:rsidRPr="00037902">
        <w:rPr>
          <w:rFonts w:ascii="Garamond" w:hAnsi="Garamond"/>
          <w:sz w:val="24"/>
          <w:szCs w:val="24"/>
        </w:rPr>
        <w:t>Namun sedikit kendala pada proses pengajaran di PAUD yaitu kurangnya media dan bahan ajar.</w:t>
      </w:r>
    </w:p>
    <w:p w:rsidR="00037902" w:rsidRPr="00037902" w:rsidRDefault="00037902" w:rsidP="00E7600B">
      <w:pPr>
        <w:pStyle w:val="ListParagraph"/>
        <w:numPr>
          <w:ilvl w:val="0"/>
          <w:numId w:val="4"/>
        </w:numPr>
        <w:ind w:left="862" w:hanging="142"/>
        <w:rPr>
          <w:rFonts w:ascii="Garamond" w:hAnsi="Garamond"/>
          <w:sz w:val="24"/>
          <w:szCs w:val="24"/>
        </w:rPr>
      </w:pPr>
      <w:r w:rsidRPr="00037902">
        <w:rPr>
          <w:rFonts w:ascii="Garamond" w:hAnsi="Garamond"/>
          <w:sz w:val="24"/>
          <w:szCs w:val="24"/>
        </w:rPr>
        <w:t>Mengajar TK</w:t>
      </w:r>
      <w:r>
        <w:rPr>
          <w:rFonts w:ascii="Garamond" w:hAnsi="Garamond"/>
          <w:sz w:val="24"/>
          <w:szCs w:val="24"/>
        </w:rPr>
        <w:t xml:space="preserve">, </w:t>
      </w:r>
      <w:r w:rsidRPr="00037902">
        <w:rPr>
          <w:rFonts w:ascii="Garamond" w:hAnsi="Garamond"/>
          <w:sz w:val="24"/>
          <w:szCs w:val="24"/>
        </w:rPr>
        <w:t xml:space="preserve">TK di Desa Duwet Dusun </w:t>
      </w:r>
      <w:proofErr w:type="gramStart"/>
      <w:r w:rsidRPr="00037902">
        <w:rPr>
          <w:rFonts w:ascii="Garamond" w:hAnsi="Garamond"/>
          <w:sz w:val="24"/>
          <w:szCs w:val="24"/>
        </w:rPr>
        <w:t>Petungsewu  bernama</w:t>
      </w:r>
      <w:proofErr w:type="gramEnd"/>
      <w:r w:rsidRPr="00037902">
        <w:rPr>
          <w:rFonts w:ascii="Garamond" w:hAnsi="Garamond"/>
          <w:sz w:val="24"/>
          <w:szCs w:val="24"/>
        </w:rPr>
        <w:t xml:space="preserve"> TK PKK Duwet.  KBM di TK Duwet berlangsung pada hari Senin sampai Sabtu.</w:t>
      </w:r>
    </w:p>
    <w:p w:rsidR="00037902" w:rsidRPr="00037902" w:rsidRDefault="00037902" w:rsidP="00E7600B">
      <w:pPr>
        <w:pStyle w:val="ListParagraph"/>
        <w:numPr>
          <w:ilvl w:val="0"/>
          <w:numId w:val="4"/>
        </w:numPr>
        <w:ind w:left="862" w:hanging="142"/>
        <w:rPr>
          <w:rFonts w:ascii="Garamond" w:hAnsi="Garamond"/>
          <w:sz w:val="24"/>
          <w:szCs w:val="24"/>
        </w:rPr>
      </w:pPr>
      <w:r w:rsidRPr="00037902">
        <w:rPr>
          <w:rFonts w:ascii="Garamond" w:hAnsi="Garamond"/>
          <w:sz w:val="24"/>
          <w:szCs w:val="24"/>
        </w:rPr>
        <w:t xml:space="preserve">Mengurus </w:t>
      </w:r>
      <w:proofErr w:type="gramStart"/>
      <w:r w:rsidRPr="00037902">
        <w:rPr>
          <w:rFonts w:ascii="Garamond" w:hAnsi="Garamond"/>
          <w:sz w:val="24"/>
          <w:szCs w:val="24"/>
        </w:rPr>
        <w:t>administrasi  perpustakaan</w:t>
      </w:r>
      <w:proofErr w:type="gramEnd"/>
      <w:r w:rsidRPr="00037902">
        <w:rPr>
          <w:rFonts w:ascii="Garamond" w:hAnsi="Garamond"/>
          <w:sz w:val="24"/>
          <w:szCs w:val="24"/>
        </w:rPr>
        <w:t xml:space="preserve"> SD</w:t>
      </w:r>
      <w:r>
        <w:rPr>
          <w:rFonts w:ascii="Garamond" w:hAnsi="Garamond"/>
          <w:sz w:val="24"/>
          <w:szCs w:val="24"/>
        </w:rPr>
        <w:t xml:space="preserve"> dan SMP.</w:t>
      </w:r>
    </w:p>
    <w:p w:rsidR="00037902" w:rsidRDefault="00037902" w:rsidP="00E7600B">
      <w:pPr>
        <w:pStyle w:val="ListParagraph"/>
        <w:numPr>
          <w:ilvl w:val="0"/>
          <w:numId w:val="4"/>
        </w:numPr>
        <w:ind w:left="862" w:hanging="142"/>
        <w:rPr>
          <w:rFonts w:ascii="Garamond" w:hAnsi="Garamond"/>
          <w:sz w:val="24"/>
          <w:szCs w:val="24"/>
        </w:rPr>
      </w:pPr>
      <w:r w:rsidRPr="00037902">
        <w:rPr>
          <w:rFonts w:ascii="Garamond" w:hAnsi="Garamond"/>
          <w:sz w:val="24"/>
          <w:szCs w:val="24"/>
        </w:rPr>
        <w:t>Bim</w:t>
      </w:r>
      <w:r>
        <w:rPr>
          <w:rFonts w:ascii="Garamond" w:hAnsi="Garamond"/>
          <w:sz w:val="24"/>
          <w:szCs w:val="24"/>
        </w:rPr>
        <w:t xml:space="preserve">bingan </w:t>
      </w:r>
      <w:r w:rsidRPr="00037902">
        <w:rPr>
          <w:rFonts w:ascii="Garamond" w:hAnsi="Garamond"/>
          <w:sz w:val="24"/>
          <w:szCs w:val="24"/>
        </w:rPr>
        <w:t>bel</w:t>
      </w:r>
      <w:r>
        <w:rPr>
          <w:rFonts w:ascii="Garamond" w:hAnsi="Garamond"/>
          <w:sz w:val="24"/>
          <w:szCs w:val="24"/>
        </w:rPr>
        <w:t>ajar</w:t>
      </w:r>
      <w:r w:rsidRPr="00037902">
        <w:rPr>
          <w:rFonts w:ascii="Garamond" w:hAnsi="Garamond"/>
          <w:sz w:val="24"/>
          <w:szCs w:val="24"/>
        </w:rPr>
        <w:t xml:space="preserve"> SD</w:t>
      </w:r>
      <w:r>
        <w:rPr>
          <w:rFonts w:ascii="Garamond" w:hAnsi="Garamond"/>
          <w:sz w:val="24"/>
          <w:szCs w:val="24"/>
        </w:rPr>
        <w:t xml:space="preserve">, </w:t>
      </w:r>
      <w:r w:rsidRPr="00037902">
        <w:rPr>
          <w:rFonts w:ascii="Garamond" w:hAnsi="Garamond"/>
          <w:sz w:val="24"/>
          <w:szCs w:val="24"/>
        </w:rPr>
        <w:t>Pro</w:t>
      </w:r>
      <w:r>
        <w:rPr>
          <w:rFonts w:ascii="Garamond" w:hAnsi="Garamond"/>
          <w:sz w:val="24"/>
          <w:szCs w:val="24"/>
        </w:rPr>
        <w:t xml:space="preserve">gram </w:t>
      </w:r>
      <w:r w:rsidRPr="00037902">
        <w:rPr>
          <w:rFonts w:ascii="Garamond" w:hAnsi="Garamond"/>
          <w:sz w:val="24"/>
          <w:szCs w:val="24"/>
        </w:rPr>
        <w:t>ker</w:t>
      </w:r>
      <w:r>
        <w:rPr>
          <w:rFonts w:ascii="Garamond" w:hAnsi="Garamond"/>
          <w:sz w:val="24"/>
          <w:szCs w:val="24"/>
        </w:rPr>
        <w:t>ja</w:t>
      </w:r>
      <w:r w:rsidRPr="00037902">
        <w:rPr>
          <w:rFonts w:ascii="Garamond" w:hAnsi="Garamond"/>
          <w:sz w:val="24"/>
          <w:szCs w:val="24"/>
        </w:rPr>
        <w:t xml:space="preserve"> Bimbel ini bertujuan untuk membantu serta memberikan fasiliatas belajar kepada </w:t>
      </w:r>
      <w:r>
        <w:rPr>
          <w:rFonts w:ascii="Garamond" w:hAnsi="Garamond"/>
          <w:sz w:val="24"/>
          <w:szCs w:val="24"/>
        </w:rPr>
        <w:t xml:space="preserve">anak </w:t>
      </w:r>
      <w:proofErr w:type="gramStart"/>
      <w:r>
        <w:rPr>
          <w:rFonts w:ascii="Garamond" w:hAnsi="Garamond"/>
          <w:sz w:val="24"/>
          <w:szCs w:val="24"/>
        </w:rPr>
        <w:t xml:space="preserve">anak </w:t>
      </w:r>
      <w:r w:rsidRPr="00037902">
        <w:rPr>
          <w:rFonts w:ascii="Garamond" w:hAnsi="Garamond"/>
          <w:sz w:val="24"/>
          <w:szCs w:val="24"/>
        </w:rPr>
        <w:t xml:space="preserve"> yang</w:t>
      </w:r>
      <w:proofErr w:type="gramEnd"/>
      <w:r w:rsidRPr="00037902">
        <w:rPr>
          <w:rFonts w:ascii="Garamond" w:hAnsi="Garamond"/>
          <w:sz w:val="24"/>
          <w:szCs w:val="24"/>
        </w:rPr>
        <w:t xml:space="preserve"> berada di desa Duwet dusun Petungsewu untuk lebih rajin belajar atau merasa sulit ketika belajar secara mandiri.</w:t>
      </w:r>
      <w:r>
        <w:rPr>
          <w:rFonts w:ascii="Garamond" w:hAnsi="Garamond"/>
          <w:sz w:val="24"/>
          <w:szCs w:val="24"/>
        </w:rPr>
        <w:t xml:space="preserve"> </w:t>
      </w:r>
    </w:p>
    <w:p w:rsidR="00BD59FD" w:rsidRDefault="00BD59FD" w:rsidP="00E7600B">
      <w:pPr>
        <w:pStyle w:val="ListParagraph"/>
        <w:numPr>
          <w:ilvl w:val="0"/>
          <w:numId w:val="4"/>
        </w:numPr>
        <w:ind w:left="862" w:hanging="142"/>
        <w:rPr>
          <w:rFonts w:ascii="Garamond" w:hAnsi="Garamond"/>
          <w:sz w:val="24"/>
          <w:szCs w:val="24"/>
        </w:rPr>
      </w:pPr>
      <w:r w:rsidRPr="00BD59FD">
        <w:rPr>
          <w:rFonts w:ascii="Garamond" w:hAnsi="Garamond"/>
          <w:sz w:val="24"/>
          <w:szCs w:val="24"/>
        </w:rPr>
        <w:t>Kerja bakti</w:t>
      </w:r>
      <w:r>
        <w:rPr>
          <w:rFonts w:ascii="Garamond" w:hAnsi="Garamond"/>
          <w:sz w:val="24"/>
          <w:szCs w:val="24"/>
        </w:rPr>
        <w:t xml:space="preserve">, kegiatan kerja bakti dilaksanakan 2 minggu sekali, selain membersihkan lingkungan, </w:t>
      </w:r>
      <w:r w:rsidRPr="00BD59FD">
        <w:rPr>
          <w:rFonts w:ascii="Garamond" w:hAnsi="Garamond"/>
          <w:sz w:val="24"/>
          <w:szCs w:val="24"/>
        </w:rPr>
        <w:t>salah satu kegiatan yang dilakukan saat kerja bakti adalah membuat plang petunjuk arah ke Desa Duwet.</w:t>
      </w:r>
    </w:p>
    <w:p w:rsidR="00BD59FD" w:rsidRDefault="00BD59FD" w:rsidP="00E7600B">
      <w:pPr>
        <w:pStyle w:val="ListParagraph"/>
        <w:numPr>
          <w:ilvl w:val="0"/>
          <w:numId w:val="4"/>
        </w:numPr>
        <w:ind w:left="862" w:hanging="142"/>
        <w:rPr>
          <w:rFonts w:ascii="Garamond" w:hAnsi="Garamond"/>
          <w:sz w:val="24"/>
          <w:szCs w:val="24"/>
        </w:rPr>
      </w:pPr>
      <w:r w:rsidRPr="00BD59FD">
        <w:rPr>
          <w:rFonts w:ascii="Garamond" w:hAnsi="Garamond"/>
          <w:sz w:val="24"/>
          <w:szCs w:val="24"/>
        </w:rPr>
        <w:t>Mengelola website desa</w:t>
      </w:r>
      <w:r>
        <w:rPr>
          <w:rFonts w:ascii="Garamond" w:hAnsi="Garamond"/>
          <w:sz w:val="24"/>
          <w:szCs w:val="24"/>
        </w:rPr>
        <w:t>, d</w:t>
      </w:r>
      <w:r w:rsidRPr="00BD59FD">
        <w:rPr>
          <w:rFonts w:ascii="Garamond" w:hAnsi="Garamond"/>
          <w:sz w:val="24"/>
          <w:szCs w:val="24"/>
        </w:rPr>
        <w:t>i Desa Duwet Dusun Petungsewu memiliki website desa yang resmi dari pemerintah</w:t>
      </w:r>
      <w:r>
        <w:rPr>
          <w:rFonts w:ascii="Garamond" w:hAnsi="Garamond"/>
          <w:sz w:val="24"/>
          <w:szCs w:val="24"/>
        </w:rPr>
        <w:t xml:space="preserve"> kabupaten Malang. Namun, websi</w:t>
      </w:r>
      <w:r w:rsidRPr="00BD59FD">
        <w:rPr>
          <w:rFonts w:ascii="Garamond" w:hAnsi="Garamond"/>
          <w:sz w:val="24"/>
          <w:szCs w:val="24"/>
        </w:rPr>
        <w:t xml:space="preserve">te ini sudah lama vakum dan tidak ada yang mengelola. </w:t>
      </w:r>
      <w:proofErr w:type="gramStart"/>
      <w:r w:rsidRPr="00BD59FD">
        <w:rPr>
          <w:rFonts w:ascii="Garamond" w:hAnsi="Garamond"/>
          <w:sz w:val="24"/>
          <w:szCs w:val="24"/>
        </w:rPr>
        <w:t>Sehingga  peserta</w:t>
      </w:r>
      <w:proofErr w:type="gramEnd"/>
      <w:r w:rsidRPr="00BD59FD">
        <w:rPr>
          <w:rFonts w:ascii="Garamond" w:hAnsi="Garamond"/>
          <w:sz w:val="24"/>
          <w:szCs w:val="24"/>
        </w:rPr>
        <w:t xml:space="preserve"> KKM</w:t>
      </w:r>
      <w:r>
        <w:rPr>
          <w:rFonts w:ascii="Garamond" w:hAnsi="Garamond"/>
          <w:sz w:val="24"/>
          <w:szCs w:val="24"/>
        </w:rPr>
        <w:t xml:space="preserve"> tersebut </w:t>
      </w:r>
      <w:r w:rsidRPr="00BD59FD">
        <w:rPr>
          <w:rFonts w:ascii="Garamond" w:hAnsi="Garamond"/>
          <w:sz w:val="24"/>
          <w:szCs w:val="24"/>
        </w:rPr>
        <w:t>bertugas membantu mengelola website desa tersebut</w:t>
      </w:r>
      <w:r>
        <w:rPr>
          <w:rFonts w:ascii="Garamond" w:hAnsi="Garamond"/>
          <w:sz w:val="24"/>
          <w:szCs w:val="24"/>
        </w:rPr>
        <w:t xml:space="preserve"> dengan mengisi profil dan program kerja desa</w:t>
      </w:r>
      <w:r w:rsidRPr="00BD59FD">
        <w:rPr>
          <w:rFonts w:ascii="Garamond" w:hAnsi="Garamond"/>
          <w:sz w:val="24"/>
          <w:szCs w:val="24"/>
        </w:rPr>
        <w:t>.</w:t>
      </w:r>
    </w:p>
    <w:p w:rsidR="00BD59FD" w:rsidRPr="00BD59FD" w:rsidRDefault="00BD59FD" w:rsidP="00E7600B">
      <w:pPr>
        <w:pStyle w:val="ListParagraph"/>
        <w:numPr>
          <w:ilvl w:val="0"/>
          <w:numId w:val="4"/>
        </w:numPr>
        <w:ind w:left="862" w:hanging="142"/>
        <w:rPr>
          <w:rFonts w:ascii="Garamond" w:hAnsi="Garamond"/>
          <w:sz w:val="24"/>
          <w:szCs w:val="24"/>
        </w:rPr>
      </w:pPr>
      <w:r w:rsidRPr="00BD59FD">
        <w:rPr>
          <w:rFonts w:ascii="Garamond" w:hAnsi="Garamond"/>
          <w:sz w:val="24"/>
          <w:szCs w:val="24"/>
        </w:rPr>
        <w:t>Kegiatan di posyandu</w:t>
      </w:r>
      <w:r>
        <w:rPr>
          <w:rFonts w:ascii="Garamond" w:hAnsi="Garamond"/>
          <w:sz w:val="24"/>
          <w:szCs w:val="24"/>
        </w:rPr>
        <w:t xml:space="preserve">, </w:t>
      </w:r>
      <w:r w:rsidRPr="00BD59FD">
        <w:rPr>
          <w:rFonts w:ascii="Garamond" w:hAnsi="Garamond"/>
          <w:sz w:val="24"/>
          <w:szCs w:val="24"/>
        </w:rPr>
        <w:t xml:space="preserve">Kegiatan posyandu di Desa Duwet Dusun Petungsewu </w:t>
      </w:r>
      <w:r w:rsidR="00BF7BEB">
        <w:rPr>
          <w:rFonts w:ascii="Garamond" w:hAnsi="Garamond"/>
          <w:sz w:val="24"/>
          <w:szCs w:val="24"/>
        </w:rPr>
        <w:t xml:space="preserve">tersebut </w:t>
      </w:r>
      <w:r w:rsidRPr="00BD59FD">
        <w:rPr>
          <w:rFonts w:ascii="Garamond" w:hAnsi="Garamond"/>
          <w:sz w:val="24"/>
          <w:szCs w:val="24"/>
        </w:rPr>
        <w:t>di</w:t>
      </w:r>
      <w:r w:rsidR="00BF7BEB">
        <w:rPr>
          <w:rFonts w:ascii="Garamond" w:hAnsi="Garamond"/>
          <w:sz w:val="24"/>
          <w:szCs w:val="24"/>
        </w:rPr>
        <w:t>laksanakan</w:t>
      </w:r>
      <w:r w:rsidRPr="00BD59FD">
        <w:rPr>
          <w:rFonts w:ascii="Garamond" w:hAnsi="Garamond"/>
          <w:sz w:val="24"/>
          <w:szCs w:val="24"/>
        </w:rPr>
        <w:t xml:space="preserve"> setiap bulan.</w:t>
      </w:r>
      <w:r w:rsidR="00BF7BEB">
        <w:rPr>
          <w:rFonts w:ascii="Garamond" w:hAnsi="Garamond"/>
          <w:sz w:val="24"/>
          <w:szCs w:val="24"/>
        </w:rPr>
        <w:t xml:space="preserve"> Dimana pada minggu pertama untuk lansia, minggu kedua untuk balita dan minggu ke tiga untuk </w:t>
      </w:r>
      <w:proofErr w:type="gramStart"/>
      <w:r w:rsidR="00BF7BEB">
        <w:rPr>
          <w:rFonts w:ascii="Garamond" w:hAnsi="Garamond"/>
          <w:sz w:val="24"/>
          <w:szCs w:val="24"/>
        </w:rPr>
        <w:t>iu</w:t>
      </w:r>
      <w:proofErr w:type="gramEnd"/>
      <w:r w:rsidR="00BF7BEB">
        <w:rPr>
          <w:rFonts w:ascii="Garamond" w:hAnsi="Garamond"/>
          <w:sz w:val="24"/>
          <w:szCs w:val="24"/>
        </w:rPr>
        <w:t xml:space="preserve"> hamil. </w:t>
      </w:r>
    </w:p>
    <w:p w:rsidR="00BF7BEB" w:rsidRPr="00BF7BEB" w:rsidRDefault="00BF7BEB" w:rsidP="00E7600B">
      <w:pPr>
        <w:pStyle w:val="ListParagraph"/>
        <w:numPr>
          <w:ilvl w:val="0"/>
          <w:numId w:val="4"/>
        </w:numPr>
        <w:ind w:left="862" w:hanging="142"/>
        <w:rPr>
          <w:rFonts w:ascii="Garamond" w:hAnsi="Garamond"/>
          <w:sz w:val="24"/>
          <w:szCs w:val="24"/>
        </w:rPr>
      </w:pPr>
      <w:r w:rsidRPr="00BF7BEB">
        <w:rPr>
          <w:rFonts w:ascii="Garamond" w:hAnsi="Garamond"/>
          <w:sz w:val="24"/>
          <w:szCs w:val="24"/>
        </w:rPr>
        <w:t>Membuat hidroponik</w:t>
      </w:r>
      <w:r>
        <w:rPr>
          <w:rFonts w:ascii="Garamond" w:hAnsi="Garamond"/>
          <w:sz w:val="24"/>
          <w:szCs w:val="24"/>
        </w:rPr>
        <w:t xml:space="preserve">, program kerja ini bertujuan agar masyarakat yang mayoritas petani tidak hanya bercocok tanam menggunakan tanah saja. </w:t>
      </w:r>
    </w:p>
    <w:p w:rsidR="00037902" w:rsidRPr="00BF7BEB" w:rsidRDefault="00BF7BEB" w:rsidP="00E7600B">
      <w:pPr>
        <w:pStyle w:val="ListParagraph"/>
        <w:numPr>
          <w:ilvl w:val="0"/>
          <w:numId w:val="4"/>
        </w:numPr>
        <w:ind w:left="862" w:hanging="142"/>
        <w:rPr>
          <w:rFonts w:ascii="Garamond" w:hAnsi="Garamond"/>
          <w:sz w:val="24"/>
          <w:szCs w:val="24"/>
        </w:rPr>
      </w:pPr>
      <w:r w:rsidRPr="00BF7BEB">
        <w:rPr>
          <w:rFonts w:ascii="Garamond" w:hAnsi="Garamond"/>
          <w:sz w:val="24"/>
          <w:szCs w:val="24"/>
        </w:rPr>
        <w:t>Membuat kampung sayur</w:t>
      </w:r>
      <w:r>
        <w:rPr>
          <w:rFonts w:ascii="Garamond" w:hAnsi="Garamond"/>
          <w:sz w:val="24"/>
          <w:szCs w:val="24"/>
        </w:rPr>
        <w:t>, program tersebut termasuk salah satu program unggulan yang ada di desa Duwet. Karena program ini sangat membantu perekonomian yang ada di desa tersebut</w:t>
      </w:r>
    </w:p>
    <w:p w:rsidR="00E7600B" w:rsidRDefault="00434273" w:rsidP="00831C26">
      <w:pPr>
        <w:spacing w:after="240" w:line="240" w:lineRule="auto"/>
        <w:ind w:firstLine="720"/>
        <w:contextualSpacing/>
        <w:jc w:val="both"/>
        <w:rPr>
          <w:rFonts w:ascii="Garamond" w:hAnsi="Garamond"/>
          <w:sz w:val="24"/>
          <w:szCs w:val="24"/>
        </w:rPr>
      </w:pPr>
      <w:r>
        <w:rPr>
          <w:rFonts w:ascii="Garamond" w:hAnsi="Garamond"/>
          <w:sz w:val="24"/>
          <w:szCs w:val="24"/>
        </w:rPr>
        <w:t>Partisipasi masyarakat sangat besar dalam mewujudkan kampung</w:t>
      </w:r>
      <w:r w:rsidR="002F29C4">
        <w:rPr>
          <w:rFonts w:ascii="Garamond" w:hAnsi="Garamond"/>
          <w:sz w:val="24"/>
          <w:szCs w:val="24"/>
        </w:rPr>
        <w:t xml:space="preserve"> sayur tersebut</w:t>
      </w:r>
      <w:r w:rsidR="00037902">
        <w:rPr>
          <w:rFonts w:ascii="Garamond" w:hAnsi="Garamond"/>
          <w:sz w:val="24"/>
          <w:szCs w:val="24"/>
        </w:rPr>
        <w:t xml:space="preserve"> menjadiakan program ini menjadi salah satu program unggulan dalam pelaksanaan pengabdian masyarakat tersebut</w:t>
      </w:r>
      <w:r w:rsidR="00946B82">
        <w:rPr>
          <w:rFonts w:ascii="Garamond" w:hAnsi="Garamond"/>
          <w:sz w:val="24"/>
          <w:szCs w:val="24"/>
        </w:rPr>
        <w:t>. A</w:t>
      </w:r>
      <w:r w:rsidR="002F29C4" w:rsidRPr="002F29C4">
        <w:rPr>
          <w:rFonts w:ascii="Garamond" w:hAnsi="Garamond"/>
          <w:sz w:val="24"/>
          <w:szCs w:val="24"/>
        </w:rPr>
        <w:t>danya antusias dan dukungan warga</w:t>
      </w:r>
      <w:r w:rsidR="00946B82">
        <w:rPr>
          <w:rFonts w:ascii="Garamond" w:hAnsi="Garamond"/>
          <w:sz w:val="24"/>
          <w:szCs w:val="24"/>
        </w:rPr>
        <w:t xml:space="preserve">, </w:t>
      </w:r>
      <w:r w:rsidR="00946B82" w:rsidRPr="00946B82">
        <w:rPr>
          <w:rFonts w:ascii="Garamond" w:hAnsi="Garamond"/>
          <w:sz w:val="24"/>
          <w:szCs w:val="24"/>
        </w:rPr>
        <w:t>Era yang semakin modern menumbuhkan keinginan masyarakat untuk berpikir lebih maju</w:t>
      </w:r>
      <w:r w:rsidR="00946B82">
        <w:rPr>
          <w:rFonts w:ascii="Garamond" w:hAnsi="Garamond"/>
          <w:sz w:val="24"/>
          <w:szCs w:val="24"/>
        </w:rPr>
        <w:t xml:space="preserve">, </w:t>
      </w:r>
      <w:r>
        <w:rPr>
          <w:rFonts w:ascii="Garamond" w:hAnsi="Garamond"/>
          <w:sz w:val="24"/>
          <w:szCs w:val="24"/>
        </w:rPr>
        <w:t xml:space="preserve">terbukti dengan melihat sekitar rumah, ladang bahkan teras rumah berjejer rapi tanaman sayur dalam </w:t>
      </w:r>
      <w:r w:rsidR="00946B82">
        <w:rPr>
          <w:rFonts w:ascii="Garamond" w:hAnsi="Garamond"/>
          <w:sz w:val="24"/>
          <w:szCs w:val="24"/>
        </w:rPr>
        <w:t xml:space="preserve">susunan rak kayu, </w:t>
      </w:r>
      <w:r>
        <w:rPr>
          <w:rFonts w:ascii="Garamond" w:hAnsi="Garamond"/>
          <w:sz w:val="24"/>
          <w:szCs w:val="24"/>
        </w:rPr>
        <w:t xml:space="preserve">polibek atau botol air mineral bekas yang </w:t>
      </w:r>
      <w:r>
        <w:rPr>
          <w:rFonts w:ascii="Garamond" w:hAnsi="Garamond"/>
          <w:sz w:val="24"/>
          <w:szCs w:val="24"/>
        </w:rPr>
        <w:lastRenderedPageBreak/>
        <w:t>dimanfaatkan untuk menanam bi</w:t>
      </w:r>
      <w:r w:rsidR="00831C26">
        <w:rPr>
          <w:rFonts w:ascii="Garamond" w:hAnsi="Garamond"/>
          <w:sz w:val="24"/>
          <w:szCs w:val="24"/>
        </w:rPr>
        <w:t>bit sayur,</w:t>
      </w:r>
      <w:r w:rsidR="00946B82">
        <w:rPr>
          <w:rFonts w:ascii="Garamond" w:hAnsi="Garamond"/>
          <w:sz w:val="24"/>
          <w:szCs w:val="24"/>
        </w:rPr>
        <w:t xml:space="preserve"> tidak hanya di sekitar rumah masyarakat saja, di kantor desa juga di susun secara rapi tiga </w:t>
      </w:r>
      <w:proofErr w:type="gramStart"/>
      <w:r w:rsidR="00946B82">
        <w:rPr>
          <w:rFonts w:ascii="Garamond" w:hAnsi="Garamond"/>
          <w:sz w:val="24"/>
          <w:szCs w:val="24"/>
        </w:rPr>
        <w:t>susunan  rak</w:t>
      </w:r>
      <w:proofErr w:type="gramEnd"/>
      <w:r w:rsidR="00946B82">
        <w:rPr>
          <w:rFonts w:ascii="Garamond" w:hAnsi="Garamond"/>
          <w:sz w:val="24"/>
          <w:szCs w:val="24"/>
        </w:rPr>
        <w:t xml:space="preserve"> yang berisi tanaman sawi.</w:t>
      </w:r>
      <w:r>
        <w:rPr>
          <w:rFonts w:ascii="Garamond" w:hAnsi="Garamond"/>
          <w:sz w:val="24"/>
          <w:szCs w:val="24"/>
        </w:rPr>
        <w:t xml:space="preserve"> </w:t>
      </w:r>
      <w:proofErr w:type="gramStart"/>
      <w:r>
        <w:rPr>
          <w:rFonts w:ascii="Garamond" w:hAnsi="Garamond"/>
          <w:sz w:val="24"/>
          <w:szCs w:val="24"/>
        </w:rPr>
        <w:t>agar</w:t>
      </w:r>
      <w:proofErr w:type="gramEnd"/>
      <w:r>
        <w:rPr>
          <w:rFonts w:ascii="Garamond" w:hAnsi="Garamond"/>
          <w:sz w:val="24"/>
          <w:szCs w:val="24"/>
        </w:rPr>
        <w:t xml:space="preserve"> program ini tidak berhenti sampai setelah pengabdian peserta KKM di desa Duwet ini selesai, beberapa orang sebagai penanggungjawab di desa tersebut akan secara rutin memberikan masu</w:t>
      </w:r>
      <w:r w:rsidR="00E72DF6">
        <w:rPr>
          <w:rFonts w:ascii="Garamond" w:hAnsi="Garamond"/>
          <w:sz w:val="24"/>
          <w:szCs w:val="24"/>
        </w:rPr>
        <w:t>kan untuk tetap bisa mengembang</w:t>
      </w:r>
      <w:r>
        <w:rPr>
          <w:rFonts w:ascii="Garamond" w:hAnsi="Garamond"/>
          <w:sz w:val="24"/>
          <w:szCs w:val="24"/>
        </w:rPr>
        <w:t xml:space="preserve">kan tanaman disetiap rumah. Selain itu, peserta KKM </w:t>
      </w:r>
      <w:proofErr w:type="gramStart"/>
      <w:r>
        <w:rPr>
          <w:rFonts w:ascii="Garamond" w:hAnsi="Garamond"/>
          <w:sz w:val="24"/>
          <w:szCs w:val="24"/>
        </w:rPr>
        <w:t>akan</w:t>
      </w:r>
      <w:proofErr w:type="gramEnd"/>
      <w:r>
        <w:rPr>
          <w:rFonts w:ascii="Garamond" w:hAnsi="Garamond"/>
          <w:sz w:val="24"/>
          <w:szCs w:val="24"/>
        </w:rPr>
        <w:t xml:space="preserve"> juga rutin beberapa pekan sekali berkunjung ke desa </w:t>
      </w:r>
      <w:r w:rsidR="00E72DF6">
        <w:rPr>
          <w:rFonts w:ascii="Garamond" w:hAnsi="Garamond"/>
          <w:sz w:val="24"/>
          <w:szCs w:val="24"/>
        </w:rPr>
        <w:t xml:space="preserve">Duwet </w:t>
      </w:r>
      <w:r>
        <w:rPr>
          <w:rFonts w:ascii="Garamond" w:hAnsi="Garamond"/>
          <w:sz w:val="24"/>
          <w:szCs w:val="24"/>
        </w:rPr>
        <w:t xml:space="preserve">untuk melihat perkembangan </w:t>
      </w:r>
      <w:r w:rsidR="002F29C4">
        <w:rPr>
          <w:rFonts w:ascii="Garamond" w:hAnsi="Garamond"/>
          <w:sz w:val="24"/>
          <w:szCs w:val="24"/>
        </w:rPr>
        <w:t>kampu</w:t>
      </w:r>
      <w:r>
        <w:rPr>
          <w:rFonts w:ascii="Garamond" w:hAnsi="Garamond"/>
          <w:sz w:val="24"/>
          <w:szCs w:val="24"/>
        </w:rPr>
        <w:t xml:space="preserve">ng sayur agar tetap berjalan dengan </w:t>
      </w:r>
      <w:r w:rsidR="00946B82">
        <w:rPr>
          <w:rFonts w:ascii="Garamond" w:hAnsi="Garamond"/>
          <w:sz w:val="24"/>
          <w:szCs w:val="24"/>
        </w:rPr>
        <w:t>lanca</w:t>
      </w:r>
      <w:r>
        <w:rPr>
          <w:rFonts w:ascii="Garamond" w:hAnsi="Garamond"/>
          <w:sz w:val="24"/>
          <w:szCs w:val="24"/>
        </w:rPr>
        <w:t>r untuk meningkatkan perekonomian masyarakat desa Duwet.</w:t>
      </w:r>
    </w:p>
    <w:p w:rsidR="00E7600B" w:rsidRDefault="00E7600B" w:rsidP="00E7600B">
      <w:pPr>
        <w:spacing w:after="240" w:line="240" w:lineRule="auto"/>
        <w:ind w:firstLine="720"/>
        <w:contextualSpacing/>
        <w:jc w:val="both"/>
        <w:rPr>
          <w:rFonts w:ascii="Garamond" w:hAnsi="Garamond"/>
          <w:b/>
          <w:bCs/>
          <w:sz w:val="24"/>
          <w:szCs w:val="24"/>
        </w:rPr>
      </w:pPr>
    </w:p>
    <w:p w:rsidR="00E7600B" w:rsidRDefault="009F0691" w:rsidP="00E7600B">
      <w:pPr>
        <w:spacing w:after="240" w:line="240" w:lineRule="auto"/>
        <w:ind w:firstLine="720"/>
        <w:contextualSpacing/>
        <w:jc w:val="both"/>
        <w:rPr>
          <w:rFonts w:ascii="Garamond" w:hAnsi="Garamond"/>
          <w:b/>
          <w:bCs/>
          <w:sz w:val="24"/>
          <w:szCs w:val="24"/>
        </w:rPr>
      </w:pPr>
      <w:r w:rsidRPr="009F0691">
        <w:rPr>
          <w:rFonts w:ascii="Garamond" w:hAnsi="Garamond"/>
          <w:b/>
          <w:bCs/>
          <w:sz w:val="24"/>
          <w:szCs w:val="24"/>
        </w:rPr>
        <w:t>Kesimpulan</w:t>
      </w:r>
    </w:p>
    <w:p w:rsidR="00E7600B" w:rsidRPr="00E7600B" w:rsidRDefault="00E7600B" w:rsidP="00E7600B">
      <w:pPr>
        <w:spacing w:after="240" w:line="240" w:lineRule="auto"/>
        <w:ind w:firstLine="720"/>
        <w:contextualSpacing/>
        <w:jc w:val="both"/>
        <w:rPr>
          <w:rFonts w:ascii="Garamond" w:hAnsi="Garamond"/>
          <w:sz w:val="24"/>
          <w:szCs w:val="24"/>
        </w:rPr>
      </w:pPr>
    </w:p>
    <w:p w:rsidR="00E7600B" w:rsidRDefault="00145CD3" w:rsidP="00E7600B">
      <w:pPr>
        <w:spacing w:after="240" w:line="240" w:lineRule="auto"/>
        <w:ind w:firstLine="720"/>
        <w:contextualSpacing/>
        <w:jc w:val="both"/>
        <w:rPr>
          <w:rFonts w:ascii="Garamond" w:hAnsi="Garamond"/>
          <w:b/>
          <w:bCs/>
          <w:sz w:val="24"/>
          <w:szCs w:val="24"/>
        </w:rPr>
      </w:pPr>
      <w:r w:rsidRPr="00145CD3">
        <w:rPr>
          <w:rFonts w:ascii="Garamond" w:hAnsi="Garamond"/>
          <w:sz w:val="24"/>
          <w:szCs w:val="24"/>
        </w:rPr>
        <w:t xml:space="preserve">Kegiatan KKM di desa Duwet dusun Petungsewu ini memiliki 13 program kerja. Dari program kerja tersebut, sebagian besar terlaksana </w:t>
      </w:r>
      <w:r>
        <w:rPr>
          <w:rFonts w:ascii="Garamond" w:hAnsi="Garamond"/>
          <w:sz w:val="24"/>
          <w:szCs w:val="24"/>
        </w:rPr>
        <w:t>sepenuhnya</w:t>
      </w:r>
      <w:r w:rsidRPr="00145CD3">
        <w:rPr>
          <w:rFonts w:ascii="Garamond" w:hAnsi="Garamond"/>
          <w:sz w:val="24"/>
          <w:szCs w:val="24"/>
        </w:rPr>
        <w:t xml:space="preserve">. Namun, ada </w:t>
      </w:r>
      <w:r>
        <w:rPr>
          <w:rFonts w:ascii="Garamond" w:hAnsi="Garamond"/>
          <w:sz w:val="24"/>
          <w:szCs w:val="24"/>
        </w:rPr>
        <w:t xml:space="preserve">beberapa </w:t>
      </w:r>
      <w:r w:rsidRPr="00145CD3">
        <w:rPr>
          <w:rFonts w:ascii="Garamond" w:hAnsi="Garamond"/>
          <w:sz w:val="24"/>
          <w:szCs w:val="24"/>
        </w:rPr>
        <w:t xml:space="preserve">program kerja yang tidak terlaksana </w:t>
      </w:r>
      <w:r>
        <w:rPr>
          <w:rFonts w:ascii="Garamond" w:hAnsi="Garamond"/>
          <w:sz w:val="24"/>
          <w:szCs w:val="24"/>
        </w:rPr>
        <w:t xml:space="preserve">sepenuhnya juga karena beberapa faktor kendala. </w:t>
      </w:r>
    </w:p>
    <w:p w:rsidR="00E7600B" w:rsidRDefault="00E7600B" w:rsidP="00E7600B">
      <w:pPr>
        <w:spacing w:after="240" w:line="240" w:lineRule="auto"/>
        <w:ind w:firstLine="720"/>
        <w:contextualSpacing/>
        <w:jc w:val="both"/>
        <w:rPr>
          <w:rFonts w:ascii="Garamond" w:hAnsi="Garamond"/>
          <w:b/>
          <w:bCs/>
          <w:sz w:val="24"/>
          <w:szCs w:val="24"/>
        </w:rPr>
      </w:pPr>
    </w:p>
    <w:p w:rsidR="00E7600B" w:rsidRDefault="00145CD3" w:rsidP="00E7600B">
      <w:pPr>
        <w:spacing w:after="240" w:line="240" w:lineRule="auto"/>
        <w:ind w:firstLine="720"/>
        <w:contextualSpacing/>
        <w:jc w:val="both"/>
        <w:rPr>
          <w:rFonts w:ascii="Garamond" w:hAnsi="Garamond"/>
          <w:b/>
          <w:bCs/>
          <w:sz w:val="24"/>
          <w:szCs w:val="24"/>
        </w:rPr>
      </w:pPr>
      <w:r>
        <w:rPr>
          <w:rFonts w:ascii="Garamond" w:hAnsi="Garamond"/>
          <w:sz w:val="24"/>
          <w:szCs w:val="24"/>
        </w:rPr>
        <w:t>Program kerja yang memiliki sedikit kendala yaitu program kampung sayur</w:t>
      </w:r>
      <w:proofErr w:type="gramStart"/>
      <w:r>
        <w:rPr>
          <w:rFonts w:ascii="Garamond" w:hAnsi="Garamond"/>
          <w:sz w:val="24"/>
          <w:szCs w:val="24"/>
        </w:rPr>
        <w:t xml:space="preserve">,  </w:t>
      </w:r>
      <w:r w:rsidRPr="00145CD3">
        <w:rPr>
          <w:rFonts w:ascii="Garamond" w:hAnsi="Garamond"/>
          <w:sz w:val="24"/>
          <w:szCs w:val="24"/>
        </w:rPr>
        <w:t>Kegiatan</w:t>
      </w:r>
      <w:proofErr w:type="gramEnd"/>
      <w:r w:rsidRPr="00145CD3">
        <w:rPr>
          <w:rFonts w:ascii="Garamond" w:hAnsi="Garamond"/>
          <w:sz w:val="24"/>
          <w:szCs w:val="24"/>
        </w:rPr>
        <w:t xml:space="preserve"> ini berjalan 100%, karena yang dibutuhkan adalah tenaga dari peserta KKM</w:t>
      </w:r>
      <w:r>
        <w:rPr>
          <w:rFonts w:ascii="Garamond" w:hAnsi="Garamond"/>
          <w:sz w:val="24"/>
          <w:szCs w:val="24"/>
        </w:rPr>
        <w:t xml:space="preserve"> dan masyarakat</w:t>
      </w:r>
      <w:r w:rsidRPr="00145CD3">
        <w:rPr>
          <w:rFonts w:ascii="Garamond" w:hAnsi="Garamond"/>
          <w:sz w:val="24"/>
          <w:szCs w:val="24"/>
        </w:rPr>
        <w:t xml:space="preserve">. Peserta KKM pun begitu sangat bersemangat dalam membuat kampung sayur. Namun dalam proses pelaksanaan proker ini terdapat sedikit kendala, yaitu mengenai masalah biaya. </w:t>
      </w:r>
      <w:r>
        <w:rPr>
          <w:rFonts w:ascii="Garamond" w:hAnsi="Garamond"/>
          <w:sz w:val="24"/>
          <w:szCs w:val="24"/>
        </w:rPr>
        <w:t xml:space="preserve">Namun kendala tersebut bisa di atasi dengan memanfaatkan bamboo bamboo yang bisa di cari dan dimanfaatkan, juga botol botol bekas untuk bisa dijadikan tempat menanam sayur. </w:t>
      </w:r>
      <w:proofErr w:type="gramStart"/>
      <w:r>
        <w:rPr>
          <w:rFonts w:ascii="Garamond" w:hAnsi="Garamond"/>
          <w:sz w:val="24"/>
          <w:szCs w:val="24"/>
        </w:rPr>
        <w:t>sehingga</w:t>
      </w:r>
      <w:proofErr w:type="gramEnd"/>
      <w:r>
        <w:rPr>
          <w:rFonts w:ascii="Garamond" w:hAnsi="Garamond"/>
          <w:sz w:val="24"/>
          <w:szCs w:val="24"/>
        </w:rPr>
        <w:t xml:space="preserve"> meminimalis biaya yang dibutuhkan.</w:t>
      </w:r>
    </w:p>
    <w:p w:rsidR="00E7600B" w:rsidRDefault="00E7600B" w:rsidP="00E7600B">
      <w:pPr>
        <w:spacing w:after="240" w:line="240" w:lineRule="auto"/>
        <w:ind w:firstLine="720"/>
        <w:contextualSpacing/>
        <w:jc w:val="both"/>
        <w:rPr>
          <w:rFonts w:ascii="Garamond" w:hAnsi="Garamond"/>
          <w:b/>
          <w:bCs/>
          <w:sz w:val="24"/>
          <w:szCs w:val="24"/>
        </w:rPr>
      </w:pPr>
    </w:p>
    <w:p w:rsidR="00145CD3" w:rsidRPr="00E7600B" w:rsidRDefault="00145CD3" w:rsidP="00E7600B">
      <w:pPr>
        <w:spacing w:after="240" w:line="240" w:lineRule="auto"/>
        <w:ind w:firstLine="720"/>
        <w:contextualSpacing/>
        <w:jc w:val="both"/>
        <w:rPr>
          <w:rFonts w:ascii="Garamond" w:hAnsi="Garamond"/>
          <w:b/>
          <w:bCs/>
          <w:sz w:val="24"/>
          <w:szCs w:val="24"/>
        </w:rPr>
      </w:pPr>
      <w:r>
        <w:rPr>
          <w:rFonts w:ascii="Garamond" w:hAnsi="Garamond"/>
          <w:sz w:val="24"/>
          <w:szCs w:val="24"/>
        </w:rPr>
        <w:t>Program yang memiliki kendala selanjutnya yaitu membuat hidroponik.</w:t>
      </w:r>
      <w:r w:rsidR="000E476E" w:rsidRPr="000E476E">
        <w:t xml:space="preserve"> </w:t>
      </w:r>
      <w:r w:rsidR="000E476E" w:rsidRPr="000E476E">
        <w:rPr>
          <w:rFonts w:ascii="Garamond" w:hAnsi="Garamond"/>
          <w:sz w:val="24"/>
          <w:szCs w:val="24"/>
        </w:rPr>
        <w:t>Hidroponik merupakan salah satu program kerja yang ingin dibuat di Desa Duwet Dusun Petungsewu. Hidroponik sendiri merupakan tanaman yang ditanam dengan media air. Tujuan akan dilakukannya pro</w:t>
      </w:r>
      <w:r w:rsidR="000E476E">
        <w:rPr>
          <w:rFonts w:ascii="Garamond" w:hAnsi="Garamond"/>
          <w:sz w:val="24"/>
          <w:szCs w:val="24"/>
        </w:rPr>
        <w:t xml:space="preserve">gram </w:t>
      </w:r>
      <w:r w:rsidR="000E476E" w:rsidRPr="000E476E">
        <w:rPr>
          <w:rFonts w:ascii="Garamond" w:hAnsi="Garamond"/>
          <w:sz w:val="24"/>
          <w:szCs w:val="24"/>
        </w:rPr>
        <w:t>ker</w:t>
      </w:r>
      <w:r w:rsidR="000E476E">
        <w:rPr>
          <w:rFonts w:ascii="Garamond" w:hAnsi="Garamond"/>
          <w:sz w:val="24"/>
          <w:szCs w:val="24"/>
        </w:rPr>
        <w:t>ja</w:t>
      </w:r>
      <w:r w:rsidR="000E476E" w:rsidRPr="000E476E">
        <w:rPr>
          <w:rFonts w:ascii="Garamond" w:hAnsi="Garamond"/>
          <w:sz w:val="24"/>
          <w:szCs w:val="24"/>
        </w:rPr>
        <w:t xml:space="preserve"> membuat tanaman hidroponik ini adalah</w:t>
      </w:r>
      <w:r w:rsidR="000E476E">
        <w:rPr>
          <w:rFonts w:ascii="Garamond" w:hAnsi="Garamond"/>
          <w:sz w:val="24"/>
          <w:szCs w:val="24"/>
        </w:rPr>
        <w:t xml:space="preserve"> </w:t>
      </w:r>
      <w:proofErr w:type="gramStart"/>
      <w:r w:rsidR="000E476E">
        <w:rPr>
          <w:rFonts w:ascii="Garamond" w:hAnsi="Garamond"/>
          <w:sz w:val="24"/>
          <w:szCs w:val="24"/>
        </w:rPr>
        <w:t xml:space="preserve">agar </w:t>
      </w:r>
      <w:r w:rsidR="000E476E" w:rsidRPr="000E476E">
        <w:rPr>
          <w:rFonts w:ascii="Garamond" w:hAnsi="Garamond"/>
          <w:sz w:val="24"/>
          <w:szCs w:val="24"/>
        </w:rPr>
        <w:t xml:space="preserve"> masyarakat</w:t>
      </w:r>
      <w:proofErr w:type="gramEnd"/>
      <w:r w:rsidR="000E476E" w:rsidRPr="000E476E">
        <w:rPr>
          <w:rFonts w:ascii="Garamond" w:hAnsi="Garamond"/>
          <w:sz w:val="24"/>
          <w:szCs w:val="24"/>
        </w:rPr>
        <w:t xml:space="preserve"> yang mayoritas bermata pencaharian sebagai petani juga dapat bercocok tanam selain menggunakan media tanah.</w:t>
      </w:r>
      <w:r w:rsidR="000E476E">
        <w:rPr>
          <w:rFonts w:ascii="Garamond" w:hAnsi="Garamond"/>
          <w:sz w:val="24"/>
          <w:szCs w:val="24"/>
        </w:rPr>
        <w:t xml:space="preserve"> </w:t>
      </w:r>
      <w:r w:rsidR="000E476E" w:rsidRPr="000E476E">
        <w:rPr>
          <w:rFonts w:ascii="Garamond" w:hAnsi="Garamond"/>
          <w:sz w:val="24"/>
          <w:szCs w:val="24"/>
        </w:rPr>
        <w:t>Pro</w:t>
      </w:r>
      <w:r w:rsidR="000E476E">
        <w:rPr>
          <w:rFonts w:ascii="Garamond" w:hAnsi="Garamond"/>
          <w:sz w:val="24"/>
          <w:szCs w:val="24"/>
        </w:rPr>
        <w:t xml:space="preserve">gram </w:t>
      </w:r>
      <w:r w:rsidR="000E476E" w:rsidRPr="000E476E">
        <w:rPr>
          <w:rFonts w:ascii="Garamond" w:hAnsi="Garamond"/>
          <w:sz w:val="24"/>
          <w:szCs w:val="24"/>
        </w:rPr>
        <w:t>ker</w:t>
      </w:r>
      <w:r w:rsidR="000E476E">
        <w:rPr>
          <w:rFonts w:ascii="Garamond" w:hAnsi="Garamond"/>
          <w:sz w:val="24"/>
          <w:szCs w:val="24"/>
        </w:rPr>
        <w:t>ja</w:t>
      </w:r>
      <w:r w:rsidR="000E476E" w:rsidRPr="000E476E">
        <w:rPr>
          <w:rFonts w:ascii="Garamond" w:hAnsi="Garamond"/>
          <w:sz w:val="24"/>
          <w:szCs w:val="24"/>
        </w:rPr>
        <w:t xml:space="preserve"> membuat hidroponik ini hanya berjalan 25%, yaitu hanya sampai pada pembelian peralatan untuk hidroponik, namun belum semuanya serta pengeboran pipa. Hal ini disebabkan oleh faktor biaya, karena dalam pembuatan tanaman hidroponik membutuhkan biaya yang tidak sedikit, dan </w:t>
      </w:r>
      <w:proofErr w:type="gramStart"/>
      <w:r w:rsidR="000E476E" w:rsidRPr="000E476E">
        <w:rPr>
          <w:rFonts w:ascii="Garamond" w:hAnsi="Garamond"/>
          <w:sz w:val="24"/>
          <w:szCs w:val="24"/>
        </w:rPr>
        <w:t>dana</w:t>
      </w:r>
      <w:proofErr w:type="gramEnd"/>
      <w:r w:rsidR="000E476E" w:rsidRPr="000E476E">
        <w:rPr>
          <w:rFonts w:ascii="Garamond" w:hAnsi="Garamond"/>
          <w:sz w:val="24"/>
          <w:szCs w:val="24"/>
        </w:rPr>
        <w:t xml:space="preserve"> yang digunakan untuk program kerja ini berasal dari dana desa. Sehingga ketika </w:t>
      </w:r>
      <w:proofErr w:type="gramStart"/>
      <w:r w:rsidR="000E476E" w:rsidRPr="000E476E">
        <w:rPr>
          <w:rFonts w:ascii="Garamond" w:hAnsi="Garamond"/>
          <w:sz w:val="24"/>
          <w:szCs w:val="24"/>
        </w:rPr>
        <w:t>dana</w:t>
      </w:r>
      <w:proofErr w:type="gramEnd"/>
      <w:r w:rsidR="000E476E" w:rsidRPr="000E476E">
        <w:rPr>
          <w:rFonts w:ascii="Garamond" w:hAnsi="Garamond"/>
          <w:sz w:val="24"/>
          <w:szCs w:val="24"/>
        </w:rPr>
        <w:t xml:space="preserve"> dari desa belum cair sepenuhnya, maka peserta KKM tidak berani untuk melanjutkan program kerja tersebut. </w:t>
      </w:r>
      <w:proofErr w:type="gramStart"/>
      <w:r w:rsidR="000E476E" w:rsidRPr="000E476E">
        <w:rPr>
          <w:rFonts w:ascii="Garamond" w:hAnsi="Garamond"/>
          <w:sz w:val="24"/>
          <w:szCs w:val="24"/>
        </w:rPr>
        <w:t>Dan  sebenarnya</w:t>
      </w:r>
      <w:proofErr w:type="gramEnd"/>
      <w:r w:rsidR="000E476E" w:rsidRPr="000E476E">
        <w:rPr>
          <w:rFonts w:ascii="Garamond" w:hAnsi="Garamond"/>
          <w:sz w:val="24"/>
          <w:szCs w:val="24"/>
        </w:rPr>
        <w:t xml:space="preserve"> tanaman hidroponik ini ingin dibuat sebagai sampel kepada warga, sehingga apabila sampel ini berhasil maka diharapkan warga dapat menerapkan program hidroponik ini.</w:t>
      </w:r>
      <w:r w:rsidR="000E476E">
        <w:rPr>
          <w:rFonts w:ascii="Garamond" w:hAnsi="Garamond"/>
          <w:sz w:val="24"/>
          <w:szCs w:val="24"/>
        </w:rPr>
        <w:t xml:space="preserve"> </w:t>
      </w:r>
      <w:r>
        <w:rPr>
          <w:rFonts w:ascii="Garamond" w:hAnsi="Garamond"/>
          <w:sz w:val="24"/>
          <w:szCs w:val="24"/>
        </w:rPr>
        <w:t xml:space="preserve"> </w:t>
      </w:r>
    </w:p>
    <w:p w:rsidR="000E476E" w:rsidRDefault="000E476E" w:rsidP="00E7600B">
      <w:pPr>
        <w:pStyle w:val="ListParagraph"/>
        <w:tabs>
          <w:tab w:val="left" w:pos="426"/>
        </w:tabs>
        <w:spacing w:after="240" w:line="240" w:lineRule="auto"/>
        <w:ind w:left="0"/>
        <w:jc w:val="both"/>
        <w:rPr>
          <w:rFonts w:ascii="Garamond" w:hAnsi="Garamond" w:cstheme="majorBidi"/>
          <w:sz w:val="24"/>
          <w:szCs w:val="24"/>
        </w:rPr>
      </w:pPr>
      <w:r w:rsidRPr="00832DA5">
        <w:rPr>
          <w:rFonts w:ascii="Garamond" w:hAnsi="Garamond"/>
          <w:sz w:val="24"/>
          <w:szCs w:val="24"/>
        </w:rPr>
        <w:tab/>
      </w:r>
      <w:r w:rsidR="00413D05">
        <w:rPr>
          <w:rFonts w:ascii="Garamond" w:hAnsi="Garamond"/>
          <w:sz w:val="24"/>
          <w:szCs w:val="24"/>
        </w:rPr>
        <w:tab/>
      </w:r>
      <w:r w:rsidRPr="00832DA5">
        <w:rPr>
          <w:rFonts w:ascii="Garamond" w:hAnsi="Garamond"/>
          <w:sz w:val="24"/>
          <w:szCs w:val="24"/>
        </w:rPr>
        <w:t xml:space="preserve">Berdasarkan kegiatan KKM yang telah dilaksanakan selama kurang lebih satu bulan, dapat disimpulkan bahwa kegiatan ini menghasilkan beberapa temuan penting dan program yang menghasilkna kemajuan masyarakat desa Duwet, diantaranya </w:t>
      </w:r>
      <w:r w:rsidRPr="00832DA5">
        <w:rPr>
          <w:rFonts w:ascii="Garamond" w:hAnsi="Garamond" w:cstheme="majorBidi"/>
          <w:sz w:val="24"/>
          <w:szCs w:val="24"/>
        </w:rPr>
        <w:t xml:space="preserve">Dalam bidang keagamaan, peserta KKM kegiatan baru yaitu tadarus Al-Qur’an ba’da Maghrib hingga menjelang Isya’. Kegiatan ini dilakukan untuk mengembangkan </w:t>
      </w:r>
      <w:r w:rsidRPr="00832DA5">
        <w:rPr>
          <w:rFonts w:ascii="Garamond" w:hAnsi="Garamond" w:cstheme="majorBidi"/>
          <w:sz w:val="24"/>
          <w:szCs w:val="24"/>
        </w:rPr>
        <w:lastRenderedPageBreak/>
        <w:t>minat masyarakat</w:t>
      </w:r>
      <w:r w:rsidR="00832DA5" w:rsidRPr="00832DA5">
        <w:rPr>
          <w:rFonts w:ascii="Garamond" w:hAnsi="Garamond" w:cstheme="majorBidi"/>
          <w:sz w:val="24"/>
          <w:szCs w:val="24"/>
        </w:rPr>
        <w:t xml:space="preserve"> khususnya anak atau remaja</w:t>
      </w:r>
      <w:r w:rsidRPr="00832DA5">
        <w:rPr>
          <w:rFonts w:ascii="Garamond" w:hAnsi="Garamond" w:cstheme="majorBidi"/>
          <w:sz w:val="24"/>
          <w:szCs w:val="24"/>
        </w:rPr>
        <w:t xml:space="preserve"> untuk terus mengaji dan belajar di Musholla.</w:t>
      </w:r>
    </w:p>
    <w:p w:rsidR="001D45B1" w:rsidRPr="00832DA5" w:rsidRDefault="001D45B1" w:rsidP="00E7600B">
      <w:pPr>
        <w:pStyle w:val="ListParagraph"/>
        <w:tabs>
          <w:tab w:val="left" w:pos="426"/>
        </w:tabs>
        <w:spacing w:after="240" w:line="240" w:lineRule="auto"/>
        <w:ind w:left="0"/>
        <w:jc w:val="both"/>
        <w:rPr>
          <w:rFonts w:ascii="Garamond" w:hAnsi="Garamond" w:cstheme="majorBidi"/>
          <w:sz w:val="24"/>
          <w:szCs w:val="24"/>
        </w:rPr>
      </w:pPr>
    </w:p>
    <w:p w:rsidR="000E476E" w:rsidRDefault="00832DA5" w:rsidP="00E7600B">
      <w:pPr>
        <w:pStyle w:val="ListParagraph"/>
        <w:tabs>
          <w:tab w:val="left" w:pos="426"/>
        </w:tabs>
        <w:spacing w:after="240" w:line="240" w:lineRule="auto"/>
        <w:ind w:left="0"/>
        <w:jc w:val="both"/>
        <w:rPr>
          <w:rFonts w:ascii="Garamond" w:hAnsi="Garamond" w:cstheme="majorBidi"/>
          <w:sz w:val="24"/>
          <w:szCs w:val="24"/>
        </w:rPr>
      </w:pPr>
      <w:r w:rsidRPr="00832DA5">
        <w:rPr>
          <w:rFonts w:ascii="Garamond" w:hAnsi="Garamond" w:cstheme="majorBidi"/>
          <w:sz w:val="24"/>
          <w:szCs w:val="24"/>
        </w:rPr>
        <w:tab/>
      </w:r>
      <w:r w:rsidR="00413D05">
        <w:rPr>
          <w:rFonts w:ascii="Garamond" w:hAnsi="Garamond" w:cstheme="majorBidi"/>
          <w:sz w:val="24"/>
          <w:szCs w:val="24"/>
        </w:rPr>
        <w:tab/>
      </w:r>
      <w:r w:rsidRPr="00832DA5">
        <w:rPr>
          <w:rFonts w:ascii="Garamond" w:hAnsi="Garamond" w:cstheme="majorBidi"/>
          <w:sz w:val="24"/>
          <w:szCs w:val="24"/>
        </w:rPr>
        <w:t>Selanjutnya d</w:t>
      </w:r>
      <w:r w:rsidR="000E476E" w:rsidRPr="00832DA5">
        <w:rPr>
          <w:rFonts w:ascii="Garamond" w:hAnsi="Garamond" w:cstheme="majorBidi"/>
          <w:sz w:val="24"/>
          <w:szCs w:val="24"/>
        </w:rPr>
        <w:t xml:space="preserve">alam bidang pengembangan pangan dan ekonomi kreatif, </w:t>
      </w:r>
      <w:r w:rsidRPr="00832DA5">
        <w:rPr>
          <w:rFonts w:ascii="Garamond" w:hAnsi="Garamond" w:cstheme="majorBidi"/>
          <w:sz w:val="24"/>
          <w:szCs w:val="24"/>
        </w:rPr>
        <w:t xml:space="preserve">peserta KKM </w:t>
      </w:r>
      <w:r w:rsidR="000E476E" w:rsidRPr="00832DA5">
        <w:rPr>
          <w:rFonts w:ascii="Garamond" w:hAnsi="Garamond" w:cstheme="majorBidi"/>
          <w:sz w:val="24"/>
          <w:szCs w:val="24"/>
        </w:rPr>
        <w:t xml:space="preserve">membuat </w:t>
      </w:r>
      <w:r w:rsidRPr="00832DA5">
        <w:rPr>
          <w:rFonts w:ascii="Garamond" w:hAnsi="Garamond" w:cstheme="majorBidi"/>
          <w:sz w:val="24"/>
          <w:szCs w:val="24"/>
        </w:rPr>
        <w:t xml:space="preserve">program </w:t>
      </w:r>
      <w:r w:rsidR="000E476E" w:rsidRPr="00832DA5">
        <w:rPr>
          <w:rFonts w:ascii="Garamond" w:hAnsi="Garamond" w:cstheme="majorBidi"/>
          <w:sz w:val="24"/>
          <w:szCs w:val="24"/>
        </w:rPr>
        <w:t>“Kampung Sayur”. Kampung sayur ini dibuat untuk merepresentasikan Desa Duwet dimana di Desa Duwet memiliki hasil tanaman sayur yang melimpah (mata pencaharian masyarakat Duwet sebagai petani). Dalam pembuatan kampung sayur ini, yang dilakukan adalah membuat rak yang tersusun bertingkat-tingkat. Lalu diatas rak tersebut diletakkan beberapa macam sayur</w:t>
      </w:r>
      <w:proofErr w:type="gramStart"/>
      <w:r w:rsidR="000E476E" w:rsidRPr="00832DA5">
        <w:rPr>
          <w:rFonts w:ascii="Garamond" w:hAnsi="Garamond" w:cstheme="majorBidi"/>
          <w:sz w:val="24"/>
          <w:szCs w:val="24"/>
        </w:rPr>
        <w:t>,yaitu</w:t>
      </w:r>
      <w:proofErr w:type="gramEnd"/>
      <w:r w:rsidR="000E476E" w:rsidRPr="00832DA5">
        <w:rPr>
          <w:rFonts w:ascii="Garamond" w:hAnsi="Garamond" w:cstheme="majorBidi"/>
          <w:sz w:val="24"/>
          <w:szCs w:val="24"/>
        </w:rPr>
        <w:t xml:space="preserve"> sawi dan serai. </w:t>
      </w:r>
      <w:proofErr w:type="gramStart"/>
      <w:r w:rsidR="000E476E" w:rsidRPr="00832DA5">
        <w:rPr>
          <w:rFonts w:ascii="Garamond" w:hAnsi="Garamond" w:cstheme="majorBidi"/>
          <w:sz w:val="24"/>
          <w:szCs w:val="24"/>
        </w:rPr>
        <w:t>kemudian</w:t>
      </w:r>
      <w:proofErr w:type="gramEnd"/>
      <w:r w:rsidR="000E476E" w:rsidRPr="00832DA5">
        <w:rPr>
          <w:rFonts w:ascii="Garamond" w:hAnsi="Garamond" w:cstheme="majorBidi"/>
          <w:sz w:val="24"/>
          <w:szCs w:val="24"/>
        </w:rPr>
        <w:t xml:space="preserve"> rak tersebut diletakkan di depan balai desa</w:t>
      </w:r>
      <w:r w:rsidRPr="00832DA5">
        <w:rPr>
          <w:rFonts w:ascii="Garamond" w:hAnsi="Garamond" w:cstheme="majorBidi"/>
          <w:sz w:val="24"/>
          <w:szCs w:val="24"/>
        </w:rPr>
        <w:t xml:space="preserve"> dan disekitar rumah rumah warga</w:t>
      </w:r>
      <w:r w:rsidR="000E476E" w:rsidRPr="00832DA5">
        <w:rPr>
          <w:rFonts w:ascii="Garamond" w:hAnsi="Garamond" w:cstheme="majorBidi"/>
          <w:sz w:val="24"/>
          <w:szCs w:val="24"/>
        </w:rPr>
        <w:t xml:space="preserve">. Meskipun kampung sayur terlihat sederhana, namun diharapkan dapat menjadi </w:t>
      </w:r>
      <w:r w:rsidRPr="00832DA5">
        <w:rPr>
          <w:rFonts w:ascii="Garamond" w:hAnsi="Garamond" w:cstheme="majorBidi"/>
          <w:sz w:val="24"/>
          <w:szCs w:val="24"/>
        </w:rPr>
        <w:t xml:space="preserve">contoh dan meningkatkan perekonomian warga </w:t>
      </w:r>
      <w:r w:rsidR="000E476E" w:rsidRPr="00832DA5">
        <w:rPr>
          <w:rFonts w:ascii="Garamond" w:hAnsi="Garamond" w:cstheme="majorBidi"/>
          <w:sz w:val="24"/>
          <w:szCs w:val="24"/>
        </w:rPr>
        <w:t>di Desa Duwet.</w:t>
      </w:r>
    </w:p>
    <w:p w:rsidR="001D45B1" w:rsidRPr="00832DA5" w:rsidRDefault="001D45B1" w:rsidP="00E7600B">
      <w:pPr>
        <w:pStyle w:val="ListParagraph"/>
        <w:tabs>
          <w:tab w:val="left" w:pos="426"/>
        </w:tabs>
        <w:spacing w:after="240" w:line="240" w:lineRule="auto"/>
        <w:ind w:left="0"/>
        <w:jc w:val="both"/>
        <w:rPr>
          <w:rFonts w:ascii="Garamond" w:hAnsi="Garamond" w:cstheme="majorBidi"/>
          <w:sz w:val="24"/>
          <w:szCs w:val="24"/>
        </w:rPr>
      </w:pPr>
    </w:p>
    <w:p w:rsidR="000E476E" w:rsidRDefault="00832DA5" w:rsidP="00E7600B">
      <w:pPr>
        <w:pStyle w:val="ListParagraph"/>
        <w:tabs>
          <w:tab w:val="left" w:pos="426"/>
        </w:tabs>
        <w:spacing w:after="240" w:line="240" w:lineRule="auto"/>
        <w:ind w:left="33"/>
        <w:jc w:val="both"/>
        <w:rPr>
          <w:rFonts w:ascii="Garamond" w:hAnsi="Garamond" w:cstheme="majorBidi"/>
          <w:sz w:val="24"/>
          <w:szCs w:val="24"/>
        </w:rPr>
      </w:pPr>
      <w:r w:rsidRPr="00832DA5">
        <w:rPr>
          <w:rFonts w:ascii="Garamond" w:hAnsi="Garamond" w:cstheme="majorBidi"/>
          <w:sz w:val="24"/>
          <w:szCs w:val="24"/>
        </w:rPr>
        <w:tab/>
      </w:r>
      <w:r w:rsidR="00413D05">
        <w:rPr>
          <w:rFonts w:ascii="Garamond" w:hAnsi="Garamond" w:cstheme="majorBidi"/>
          <w:sz w:val="24"/>
          <w:szCs w:val="24"/>
        </w:rPr>
        <w:tab/>
      </w:r>
      <w:r w:rsidR="000E476E" w:rsidRPr="00832DA5">
        <w:rPr>
          <w:rFonts w:ascii="Garamond" w:hAnsi="Garamond" w:cstheme="majorBidi"/>
          <w:sz w:val="24"/>
          <w:szCs w:val="24"/>
        </w:rPr>
        <w:t xml:space="preserve">Dalam bidang implementasi TTG dan TIK, </w:t>
      </w:r>
      <w:r w:rsidRPr="00832DA5">
        <w:rPr>
          <w:rFonts w:ascii="Garamond" w:hAnsi="Garamond" w:cstheme="majorBidi"/>
          <w:sz w:val="24"/>
          <w:szCs w:val="24"/>
        </w:rPr>
        <w:t>peserta KKM</w:t>
      </w:r>
      <w:r w:rsidR="000E476E" w:rsidRPr="00832DA5">
        <w:rPr>
          <w:rFonts w:ascii="Garamond" w:hAnsi="Garamond" w:cstheme="majorBidi"/>
          <w:sz w:val="24"/>
          <w:szCs w:val="24"/>
        </w:rPr>
        <w:t xml:space="preserve"> kembali mengaktifkan website desa yang sebelumnya terhenti cukup lama. Dalam prosesnya, </w:t>
      </w:r>
      <w:r w:rsidRPr="00832DA5">
        <w:rPr>
          <w:rFonts w:ascii="Garamond" w:hAnsi="Garamond" w:cstheme="majorBidi"/>
          <w:sz w:val="24"/>
          <w:szCs w:val="24"/>
        </w:rPr>
        <w:t>peserta KKM</w:t>
      </w:r>
      <w:r w:rsidR="000E476E" w:rsidRPr="00832DA5">
        <w:rPr>
          <w:rFonts w:ascii="Garamond" w:hAnsi="Garamond" w:cstheme="majorBidi"/>
          <w:sz w:val="24"/>
          <w:szCs w:val="24"/>
        </w:rPr>
        <w:t xml:space="preserve"> melakukan koordinasi dengan pihak p</w:t>
      </w:r>
      <w:r w:rsidRPr="00832DA5">
        <w:rPr>
          <w:rFonts w:ascii="Garamond" w:hAnsi="Garamond" w:cstheme="majorBidi"/>
          <w:sz w:val="24"/>
          <w:szCs w:val="24"/>
        </w:rPr>
        <w:t>erangkat desa yang kemudian di</w:t>
      </w:r>
      <w:r w:rsidR="000E476E" w:rsidRPr="00832DA5">
        <w:rPr>
          <w:rFonts w:ascii="Garamond" w:hAnsi="Garamond" w:cstheme="majorBidi"/>
          <w:sz w:val="24"/>
          <w:szCs w:val="24"/>
        </w:rPr>
        <w:t>kelola dengan mengisi konten-konten menarik, seperti profil desa, kegiatan- kegiatan desa, dan lain-lain.</w:t>
      </w:r>
    </w:p>
    <w:p w:rsidR="001D45B1" w:rsidRPr="00832DA5" w:rsidRDefault="001D45B1" w:rsidP="00E7600B">
      <w:pPr>
        <w:pStyle w:val="ListParagraph"/>
        <w:tabs>
          <w:tab w:val="left" w:pos="426"/>
        </w:tabs>
        <w:spacing w:after="240" w:line="240" w:lineRule="auto"/>
        <w:ind w:left="33"/>
        <w:jc w:val="both"/>
        <w:rPr>
          <w:rFonts w:ascii="Garamond" w:hAnsi="Garamond" w:cstheme="majorBidi"/>
          <w:sz w:val="24"/>
          <w:szCs w:val="24"/>
        </w:rPr>
      </w:pPr>
    </w:p>
    <w:p w:rsidR="000E476E" w:rsidRPr="00156CF4" w:rsidRDefault="00413D05" w:rsidP="00156CF4">
      <w:pPr>
        <w:pStyle w:val="ListParagraph"/>
        <w:tabs>
          <w:tab w:val="left" w:pos="426"/>
        </w:tabs>
        <w:spacing w:after="240" w:line="240" w:lineRule="auto"/>
        <w:ind w:left="33" w:hanging="11"/>
        <w:jc w:val="both"/>
        <w:rPr>
          <w:rFonts w:ascii="Garamond" w:hAnsi="Garamond" w:cstheme="majorBidi"/>
          <w:sz w:val="24"/>
          <w:szCs w:val="24"/>
        </w:rPr>
      </w:pPr>
      <w:r>
        <w:rPr>
          <w:rFonts w:ascii="Garamond" w:hAnsi="Garamond" w:cstheme="majorBidi"/>
          <w:sz w:val="24"/>
          <w:szCs w:val="24"/>
        </w:rPr>
        <w:tab/>
      </w:r>
      <w:r>
        <w:rPr>
          <w:rFonts w:ascii="Garamond" w:hAnsi="Garamond" w:cstheme="majorBidi"/>
          <w:sz w:val="24"/>
          <w:szCs w:val="24"/>
        </w:rPr>
        <w:tab/>
      </w:r>
      <w:r>
        <w:rPr>
          <w:rFonts w:ascii="Garamond" w:hAnsi="Garamond" w:cstheme="majorBidi"/>
          <w:sz w:val="24"/>
          <w:szCs w:val="24"/>
        </w:rPr>
        <w:tab/>
      </w:r>
      <w:r w:rsidR="000E476E" w:rsidRPr="00832DA5">
        <w:rPr>
          <w:rFonts w:ascii="Garamond" w:hAnsi="Garamond" w:cstheme="majorBidi"/>
          <w:sz w:val="24"/>
          <w:szCs w:val="24"/>
        </w:rPr>
        <w:t xml:space="preserve">Selain itu, dalam bidang yang </w:t>
      </w:r>
      <w:proofErr w:type="gramStart"/>
      <w:r w:rsidR="000E476E" w:rsidRPr="00832DA5">
        <w:rPr>
          <w:rFonts w:ascii="Garamond" w:hAnsi="Garamond" w:cstheme="majorBidi"/>
          <w:sz w:val="24"/>
          <w:szCs w:val="24"/>
        </w:rPr>
        <w:t>sama</w:t>
      </w:r>
      <w:proofErr w:type="gramEnd"/>
      <w:r w:rsidR="000E476E" w:rsidRPr="00832DA5">
        <w:rPr>
          <w:rFonts w:ascii="Garamond" w:hAnsi="Garamond" w:cstheme="majorBidi"/>
          <w:sz w:val="24"/>
          <w:szCs w:val="24"/>
        </w:rPr>
        <w:t xml:space="preserve"> juga membuat petunjuk arah menuju Desa Duwet berupa papan nama yang sebelumnya tidak ada.</w:t>
      </w:r>
      <w:r w:rsidR="00156CF4">
        <w:rPr>
          <w:rFonts w:ascii="Garamond" w:hAnsi="Garamond" w:cstheme="majorBidi"/>
          <w:sz w:val="24"/>
          <w:szCs w:val="24"/>
        </w:rPr>
        <w:t xml:space="preserve"> </w:t>
      </w:r>
      <w:r w:rsidR="00832DA5" w:rsidRPr="00156CF4">
        <w:rPr>
          <w:rFonts w:ascii="Garamond" w:hAnsi="Garamond" w:cstheme="majorBidi"/>
          <w:sz w:val="24"/>
          <w:szCs w:val="24"/>
        </w:rPr>
        <w:t>Selain itu,</w:t>
      </w:r>
      <w:r w:rsidR="00156CF4">
        <w:rPr>
          <w:rFonts w:ascii="Garamond" w:hAnsi="Garamond" w:cstheme="majorBidi"/>
          <w:sz w:val="24"/>
          <w:szCs w:val="24"/>
        </w:rPr>
        <w:t xml:space="preserve"> </w:t>
      </w:r>
      <w:bookmarkStart w:id="0" w:name="_GoBack"/>
      <w:bookmarkEnd w:id="0"/>
      <w:r w:rsidR="00832DA5" w:rsidRPr="00156CF4">
        <w:rPr>
          <w:rFonts w:ascii="Garamond" w:hAnsi="Garamond" w:cstheme="majorBidi"/>
          <w:sz w:val="24"/>
          <w:szCs w:val="24"/>
        </w:rPr>
        <w:t>peserta KKM</w:t>
      </w:r>
      <w:r w:rsidR="000E476E" w:rsidRPr="00156CF4">
        <w:rPr>
          <w:rFonts w:ascii="Garamond" w:hAnsi="Garamond" w:cstheme="majorBidi"/>
          <w:sz w:val="24"/>
          <w:szCs w:val="24"/>
        </w:rPr>
        <w:t xml:space="preserve"> membuat inovasi baru y</w:t>
      </w:r>
      <w:r w:rsidR="00832DA5" w:rsidRPr="00156CF4">
        <w:rPr>
          <w:rFonts w:ascii="Garamond" w:hAnsi="Garamond" w:cstheme="majorBidi"/>
          <w:sz w:val="24"/>
          <w:szCs w:val="24"/>
        </w:rPr>
        <w:t>aitu</w:t>
      </w:r>
      <w:r w:rsidR="000E476E" w:rsidRPr="00156CF4">
        <w:rPr>
          <w:rFonts w:ascii="Garamond" w:hAnsi="Garamond" w:cstheme="majorBidi"/>
          <w:sz w:val="24"/>
          <w:szCs w:val="24"/>
        </w:rPr>
        <w:t xml:space="preserve"> hidroponik (</w:t>
      </w:r>
      <w:proofErr w:type="gramStart"/>
      <w:r w:rsidR="000E476E" w:rsidRPr="00156CF4">
        <w:rPr>
          <w:rFonts w:ascii="Garamond" w:hAnsi="Garamond" w:cstheme="majorBidi"/>
          <w:sz w:val="24"/>
          <w:szCs w:val="24"/>
        </w:rPr>
        <w:t>cara</w:t>
      </w:r>
      <w:proofErr w:type="gramEnd"/>
      <w:r w:rsidR="000E476E" w:rsidRPr="00156CF4">
        <w:rPr>
          <w:rFonts w:ascii="Garamond" w:hAnsi="Garamond" w:cstheme="majorBidi"/>
          <w:sz w:val="24"/>
          <w:szCs w:val="24"/>
        </w:rPr>
        <w:t xml:space="preserve"> bercocok tanam tanpa menggunakan tanah, biasanya menggunakan media air yang berisi zat hara). </w:t>
      </w:r>
      <w:r w:rsidR="00832DA5" w:rsidRPr="00156CF4">
        <w:rPr>
          <w:rFonts w:ascii="Garamond" w:hAnsi="Garamond" w:cstheme="majorBidi"/>
          <w:sz w:val="24"/>
          <w:szCs w:val="24"/>
        </w:rPr>
        <w:t xml:space="preserve">Meskipun </w:t>
      </w:r>
      <w:r w:rsidR="000E476E" w:rsidRPr="00156CF4">
        <w:rPr>
          <w:rFonts w:ascii="Garamond" w:hAnsi="Garamond" w:cstheme="majorBidi"/>
          <w:sz w:val="24"/>
          <w:szCs w:val="24"/>
        </w:rPr>
        <w:t xml:space="preserve">dalam pelaksanaannya, belum </w:t>
      </w:r>
      <w:r w:rsidR="00832DA5" w:rsidRPr="00156CF4">
        <w:rPr>
          <w:rFonts w:ascii="Garamond" w:hAnsi="Garamond" w:cstheme="majorBidi"/>
          <w:sz w:val="24"/>
          <w:szCs w:val="24"/>
        </w:rPr>
        <w:t>terlaksana sepenuhnya</w:t>
      </w:r>
      <w:r w:rsidR="000E476E" w:rsidRPr="00156CF4">
        <w:rPr>
          <w:rFonts w:ascii="Garamond" w:hAnsi="Garamond" w:cstheme="majorBidi"/>
          <w:sz w:val="24"/>
          <w:szCs w:val="24"/>
        </w:rPr>
        <w:t xml:space="preserve"> karena keterbatasan </w:t>
      </w:r>
      <w:proofErr w:type="gramStart"/>
      <w:r w:rsidR="000E476E" w:rsidRPr="00156CF4">
        <w:rPr>
          <w:rFonts w:ascii="Garamond" w:hAnsi="Garamond" w:cstheme="majorBidi"/>
          <w:sz w:val="24"/>
          <w:szCs w:val="24"/>
        </w:rPr>
        <w:t>dana</w:t>
      </w:r>
      <w:proofErr w:type="gramEnd"/>
      <w:r w:rsidR="000E476E" w:rsidRPr="00156CF4">
        <w:rPr>
          <w:rFonts w:ascii="Garamond" w:hAnsi="Garamond" w:cstheme="majorBidi"/>
          <w:sz w:val="24"/>
          <w:szCs w:val="24"/>
        </w:rPr>
        <w:t>.</w:t>
      </w:r>
    </w:p>
    <w:p w:rsidR="007D75C2" w:rsidRDefault="007D75C2" w:rsidP="00E7600B">
      <w:pPr>
        <w:pStyle w:val="ListParagraph"/>
        <w:tabs>
          <w:tab w:val="left" w:pos="426"/>
        </w:tabs>
        <w:spacing w:after="240" w:line="240" w:lineRule="auto"/>
        <w:ind w:left="33" w:hanging="11"/>
        <w:jc w:val="both"/>
        <w:rPr>
          <w:rFonts w:ascii="Garamond" w:hAnsi="Garamond" w:cstheme="majorBidi"/>
          <w:sz w:val="24"/>
          <w:szCs w:val="24"/>
        </w:rPr>
      </w:pPr>
    </w:p>
    <w:p w:rsidR="00391F40" w:rsidRDefault="00391F40" w:rsidP="00391F40">
      <w:pPr>
        <w:pStyle w:val="ListParagraph"/>
        <w:tabs>
          <w:tab w:val="left" w:pos="426"/>
        </w:tabs>
        <w:spacing w:after="240" w:line="276" w:lineRule="auto"/>
        <w:ind w:left="33" w:hanging="11"/>
        <w:jc w:val="both"/>
        <w:rPr>
          <w:rFonts w:ascii="Garamond" w:hAnsi="Garamond" w:cstheme="majorBidi"/>
          <w:b/>
          <w:bCs/>
          <w:sz w:val="24"/>
          <w:szCs w:val="24"/>
        </w:rPr>
      </w:pPr>
      <w:r w:rsidRPr="00391F40">
        <w:rPr>
          <w:rFonts w:ascii="Garamond" w:hAnsi="Garamond" w:cstheme="majorBidi"/>
          <w:b/>
          <w:bCs/>
          <w:sz w:val="24"/>
          <w:szCs w:val="24"/>
        </w:rPr>
        <w:t>Daftar pustaka</w:t>
      </w:r>
    </w:p>
    <w:p w:rsidR="00297E82" w:rsidRPr="00297E82" w:rsidRDefault="00297E82" w:rsidP="00297E82">
      <w:pPr>
        <w:pStyle w:val="ListParagraph"/>
        <w:numPr>
          <w:ilvl w:val="0"/>
          <w:numId w:val="2"/>
        </w:numPr>
        <w:spacing w:line="240" w:lineRule="auto"/>
        <w:ind w:left="284" w:hanging="284"/>
        <w:jc w:val="both"/>
        <w:rPr>
          <w:rFonts w:ascii="Garamond" w:hAnsi="Garamond" w:cstheme="majorBidi"/>
          <w:sz w:val="24"/>
          <w:szCs w:val="24"/>
        </w:rPr>
      </w:pPr>
      <w:r w:rsidRPr="00297E82">
        <w:rPr>
          <w:rFonts w:ascii="Garamond" w:hAnsi="Garamond" w:cstheme="majorBidi"/>
          <w:sz w:val="24"/>
          <w:szCs w:val="24"/>
        </w:rPr>
        <w:t xml:space="preserve">LP2M, </w:t>
      </w:r>
      <w:r w:rsidRPr="00297E82">
        <w:rPr>
          <w:rFonts w:ascii="Garamond" w:hAnsi="Garamond"/>
          <w:i/>
          <w:iCs/>
          <w:color w:val="333333"/>
          <w:sz w:val="24"/>
          <w:szCs w:val="24"/>
          <w:shd w:val="clear" w:color="auto" w:fill="FFFFFF"/>
        </w:rPr>
        <w:t>Pedoman</w:t>
      </w:r>
      <w:r w:rsidRPr="00297E82">
        <w:rPr>
          <w:rFonts w:ascii="Garamond" w:hAnsi="Garamond" w:cstheme="majorBidi"/>
          <w:i/>
          <w:iCs/>
          <w:sz w:val="24"/>
          <w:szCs w:val="24"/>
        </w:rPr>
        <w:t xml:space="preserve"> teknis kuliah kerja mahasiswa</w:t>
      </w:r>
      <w:r w:rsidRPr="00297E82">
        <w:rPr>
          <w:rFonts w:ascii="Garamond" w:hAnsi="Garamond" w:cstheme="majorBidi"/>
          <w:sz w:val="24"/>
          <w:szCs w:val="24"/>
        </w:rPr>
        <w:t xml:space="preserve"> (KKM) UIN mengabdi 2019</w:t>
      </w:r>
    </w:p>
    <w:p w:rsidR="00116A08" w:rsidRPr="00297E82" w:rsidRDefault="00116A08" w:rsidP="00116A08">
      <w:pPr>
        <w:pStyle w:val="ListParagraph"/>
        <w:numPr>
          <w:ilvl w:val="0"/>
          <w:numId w:val="2"/>
        </w:numPr>
        <w:spacing w:line="240" w:lineRule="auto"/>
        <w:ind w:left="284" w:hanging="284"/>
        <w:jc w:val="both"/>
        <w:rPr>
          <w:rFonts w:ascii="Garamond" w:hAnsi="Garamond"/>
          <w:sz w:val="24"/>
          <w:szCs w:val="24"/>
        </w:rPr>
      </w:pPr>
      <w:r w:rsidRPr="00297E82">
        <w:rPr>
          <w:rFonts w:ascii="Garamond" w:hAnsi="Garamond"/>
          <w:color w:val="333333"/>
          <w:sz w:val="24"/>
          <w:szCs w:val="24"/>
          <w:shd w:val="clear" w:color="auto" w:fill="FFFFFF"/>
        </w:rPr>
        <w:t>Agus Afandi, dkk,</w:t>
      </w:r>
      <w:r w:rsidRPr="00297E82">
        <w:rPr>
          <w:rStyle w:val="Emphasis"/>
          <w:rFonts w:ascii="Garamond" w:hAnsi="Garamond"/>
          <w:color w:val="333333"/>
          <w:sz w:val="24"/>
          <w:szCs w:val="24"/>
          <w:shd w:val="clear" w:color="auto" w:fill="FFFFFF"/>
        </w:rPr>
        <w:t> Modul Participatory Action Reseacrh (PAR)</w:t>
      </w:r>
      <w:r w:rsidRPr="00297E82">
        <w:rPr>
          <w:rFonts w:ascii="Garamond" w:hAnsi="Garamond"/>
          <w:color w:val="333333"/>
          <w:sz w:val="24"/>
          <w:szCs w:val="24"/>
          <w:shd w:val="clear" w:color="auto" w:fill="FFFFFF"/>
        </w:rPr>
        <w:t> (IAIN Sunan Ampel Surabaya: Lembaga Pengabdian Masyarakat (LPM) 2013)</w:t>
      </w:r>
    </w:p>
    <w:p w:rsidR="00116A08" w:rsidRPr="00297E82" w:rsidRDefault="00116A08" w:rsidP="00037902">
      <w:pPr>
        <w:pStyle w:val="ListParagraph"/>
        <w:numPr>
          <w:ilvl w:val="0"/>
          <w:numId w:val="2"/>
        </w:numPr>
        <w:spacing w:line="240" w:lineRule="auto"/>
        <w:ind w:left="284" w:hanging="284"/>
        <w:jc w:val="both"/>
        <w:rPr>
          <w:rFonts w:ascii="Garamond" w:hAnsi="Garamond"/>
          <w:sz w:val="24"/>
          <w:szCs w:val="24"/>
        </w:rPr>
      </w:pPr>
      <w:r w:rsidRPr="00297E82">
        <w:rPr>
          <w:rFonts w:ascii="Garamond" w:hAnsi="Garamond"/>
          <w:color w:val="333333"/>
          <w:sz w:val="24"/>
          <w:szCs w:val="24"/>
          <w:shd w:val="clear" w:color="auto" w:fill="FFFFFF"/>
        </w:rPr>
        <w:t>P. Reason</w:t>
      </w:r>
      <w:proofErr w:type="gramStart"/>
      <w:r w:rsidRPr="00297E82">
        <w:rPr>
          <w:rFonts w:ascii="Garamond" w:hAnsi="Garamond"/>
          <w:color w:val="333333"/>
          <w:sz w:val="24"/>
          <w:szCs w:val="24"/>
          <w:shd w:val="clear" w:color="auto" w:fill="FFFFFF"/>
        </w:rPr>
        <w:t>,.</w:t>
      </w:r>
      <w:proofErr w:type="gramEnd"/>
      <w:r w:rsidRPr="00297E82">
        <w:rPr>
          <w:rFonts w:ascii="Garamond" w:hAnsi="Garamond"/>
          <w:color w:val="333333"/>
          <w:sz w:val="24"/>
          <w:szCs w:val="24"/>
          <w:shd w:val="clear" w:color="auto" w:fill="FFFFFF"/>
        </w:rPr>
        <w:t xml:space="preserve"> </w:t>
      </w:r>
      <w:proofErr w:type="gramStart"/>
      <w:r w:rsidRPr="00297E82">
        <w:rPr>
          <w:rFonts w:ascii="Garamond" w:hAnsi="Garamond"/>
          <w:color w:val="333333"/>
          <w:sz w:val="24"/>
          <w:szCs w:val="24"/>
          <w:shd w:val="clear" w:color="auto" w:fill="FFFFFF"/>
        </w:rPr>
        <w:t>and</w:t>
      </w:r>
      <w:proofErr w:type="gramEnd"/>
      <w:r w:rsidRPr="00297E82">
        <w:rPr>
          <w:rFonts w:ascii="Garamond" w:hAnsi="Garamond"/>
          <w:color w:val="333333"/>
          <w:sz w:val="24"/>
          <w:szCs w:val="24"/>
          <w:shd w:val="clear" w:color="auto" w:fill="FFFFFF"/>
        </w:rPr>
        <w:t xml:space="preserve"> H. Bradbury,  </w:t>
      </w:r>
      <w:r w:rsidRPr="00297E82">
        <w:rPr>
          <w:rStyle w:val="Emphasis"/>
          <w:rFonts w:ascii="Garamond" w:hAnsi="Garamond"/>
          <w:color w:val="333333"/>
          <w:sz w:val="24"/>
          <w:szCs w:val="24"/>
          <w:shd w:val="clear" w:color="auto" w:fill="FFFFFF"/>
        </w:rPr>
        <w:t>The Sage Handbook of Action Research: Participative Inquiry and Practice</w:t>
      </w:r>
      <w:r w:rsidRPr="00297E82">
        <w:rPr>
          <w:rFonts w:ascii="Garamond" w:hAnsi="Garamond"/>
          <w:color w:val="333333"/>
          <w:sz w:val="24"/>
          <w:szCs w:val="24"/>
          <w:shd w:val="clear" w:color="auto" w:fill="FFFFFF"/>
        </w:rPr>
        <w:t>. (California: Sage, 2008)</w:t>
      </w:r>
    </w:p>
    <w:p w:rsidR="00297E82" w:rsidRPr="00297E82" w:rsidRDefault="00297E82" w:rsidP="00C53729">
      <w:pPr>
        <w:pStyle w:val="ListParagraph"/>
        <w:spacing w:line="240" w:lineRule="auto"/>
        <w:ind w:left="284"/>
        <w:jc w:val="both"/>
        <w:rPr>
          <w:rFonts w:ascii="Garamond" w:hAnsi="Garamond"/>
          <w:sz w:val="24"/>
          <w:szCs w:val="24"/>
        </w:rPr>
      </w:pPr>
    </w:p>
    <w:sectPr w:rsidR="00297E82" w:rsidRPr="00297E82" w:rsidSect="00F57A44">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6E91" w:rsidRDefault="00006E91" w:rsidP="007D75C2">
      <w:pPr>
        <w:spacing w:after="0" w:line="240" w:lineRule="auto"/>
      </w:pPr>
      <w:r>
        <w:separator/>
      </w:r>
    </w:p>
  </w:endnote>
  <w:endnote w:type="continuationSeparator" w:id="0">
    <w:p w:rsidR="00006E91" w:rsidRDefault="00006E91" w:rsidP="007D7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6E91" w:rsidRDefault="00006E91" w:rsidP="007D75C2">
      <w:pPr>
        <w:spacing w:after="0" w:line="240" w:lineRule="auto"/>
      </w:pPr>
      <w:r>
        <w:separator/>
      </w:r>
    </w:p>
  </w:footnote>
  <w:footnote w:type="continuationSeparator" w:id="0">
    <w:p w:rsidR="00006E91" w:rsidRDefault="00006E91" w:rsidP="007D75C2">
      <w:pPr>
        <w:spacing w:after="0" w:line="240" w:lineRule="auto"/>
      </w:pPr>
      <w:r>
        <w:continuationSeparator/>
      </w:r>
    </w:p>
  </w:footnote>
  <w:footnote w:id="1">
    <w:p w:rsidR="007D75C2" w:rsidRPr="00E7600B" w:rsidRDefault="007D75C2" w:rsidP="00E7600B">
      <w:pPr>
        <w:spacing w:after="0"/>
        <w:ind w:left="142" w:hanging="142"/>
        <w:jc w:val="both"/>
        <w:rPr>
          <w:rFonts w:ascii="Garamond" w:hAnsi="Garamond"/>
        </w:rPr>
      </w:pPr>
      <w:r w:rsidRPr="00E7600B">
        <w:rPr>
          <w:rStyle w:val="FootnoteReference"/>
          <w:rFonts w:ascii="Garamond" w:hAnsi="Garamond"/>
        </w:rPr>
        <w:footnoteRef/>
      </w:r>
      <w:r w:rsidRPr="00E7600B">
        <w:rPr>
          <w:rFonts w:ascii="Garamond" w:hAnsi="Garamond"/>
        </w:rPr>
        <w:t xml:space="preserve"> P. Reason</w:t>
      </w:r>
      <w:proofErr w:type="gramStart"/>
      <w:r w:rsidRPr="00E7600B">
        <w:rPr>
          <w:rFonts w:ascii="Garamond" w:hAnsi="Garamond"/>
        </w:rPr>
        <w:t>,.</w:t>
      </w:r>
      <w:proofErr w:type="gramEnd"/>
      <w:r w:rsidRPr="00E7600B">
        <w:rPr>
          <w:rFonts w:ascii="Garamond" w:hAnsi="Garamond"/>
        </w:rPr>
        <w:t xml:space="preserve"> </w:t>
      </w:r>
      <w:proofErr w:type="gramStart"/>
      <w:r w:rsidRPr="00E7600B">
        <w:rPr>
          <w:rFonts w:ascii="Garamond" w:hAnsi="Garamond"/>
        </w:rPr>
        <w:t>and</w:t>
      </w:r>
      <w:proofErr w:type="gramEnd"/>
      <w:r w:rsidRPr="00E7600B">
        <w:rPr>
          <w:rFonts w:ascii="Garamond" w:hAnsi="Garamond"/>
        </w:rPr>
        <w:t xml:space="preserve"> H. Bradbury,  </w:t>
      </w:r>
      <w:r w:rsidRPr="00E7600B">
        <w:rPr>
          <w:rFonts w:ascii="Garamond" w:hAnsi="Garamond"/>
          <w:i/>
          <w:iCs/>
        </w:rPr>
        <w:t>The Sage Handbook of Action Research: Participative Inquiry and Practice.</w:t>
      </w:r>
      <w:r w:rsidRPr="00E7600B">
        <w:rPr>
          <w:rFonts w:ascii="Garamond" w:hAnsi="Garamond"/>
        </w:rPr>
        <w:t xml:space="preserve"> (California: Sage, 2008)</w:t>
      </w:r>
    </w:p>
  </w:footnote>
  <w:footnote w:id="2">
    <w:p w:rsidR="007D75C2" w:rsidRPr="00E7600B" w:rsidRDefault="007D75C2" w:rsidP="00E7600B">
      <w:pPr>
        <w:spacing w:after="0"/>
        <w:ind w:left="142" w:hanging="142"/>
        <w:jc w:val="both"/>
        <w:rPr>
          <w:rFonts w:ascii="Garamond" w:hAnsi="Garamond"/>
        </w:rPr>
      </w:pPr>
      <w:r w:rsidRPr="00E7600B">
        <w:rPr>
          <w:rStyle w:val="FootnoteReference"/>
          <w:rFonts w:ascii="Garamond" w:hAnsi="Garamond"/>
        </w:rPr>
        <w:footnoteRef/>
      </w:r>
      <w:r w:rsidRPr="00E7600B">
        <w:rPr>
          <w:rFonts w:ascii="Garamond" w:hAnsi="Garamond"/>
        </w:rPr>
        <w:t xml:space="preserve"> Agus Afandi, dkk, </w:t>
      </w:r>
      <w:r w:rsidRPr="00E7600B">
        <w:rPr>
          <w:rFonts w:ascii="Garamond" w:hAnsi="Garamond"/>
          <w:i/>
          <w:iCs/>
        </w:rPr>
        <w:t>Modul Participatory Action Reseacrh (PAR)</w:t>
      </w:r>
      <w:r w:rsidRPr="00E7600B">
        <w:rPr>
          <w:rFonts w:ascii="Garamond" w:hAnsi="Garamond"/>
        </w:rPr>
        <w:t xml:space="preserve"> (IAIN Sunan Ampel Surabaya: Lembaga Pengabdian Masyarakat (LPM) 2013), 41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4D439E"/>
    <w:multiLevelType w:val="hybridMultilevel"/>
    <w:tmpl w:val="83783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126A23"/>
    <w:multiLevelType w:val="hybridMultilevel"/>
    <w:tmpl w:val="1EC86A2E"/>
    <w:lvl w:ilvl="0" w:tplc="548E26EA">
      <w:start w:val="1"/>
      <w:numFmt w:val="decimal"/>
      <w:lvlText w:val="%1."/>
      <w:lvlJc w:val="left"/>
      <w:pPr>
        <w:ind w:left="2160" w:hanging="360"/>
      </w:pPr>
      <w:rPr>
        <w:rFonts w:hint="default"/>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22F54D6F"/>
    <w:multiLevelType w:val="hybridMultilevel"/>
    <w:tmpl w:val="5A666706"/>
    <w:lvl w:ilvl="0" w:tplc="AEC0A2F6">
      <w:start w:val="1"/>
      <w:numFmt w:val="bullet"/>
      <w:lvlText w:val="-"/>
      <w:lvlJc w:val="left"/>
      <w:pPr>
        <w:ind w:left="1080" w:hanging="360"/>
      </w:pPr>
      <w:rPr>
        <w:rFonts w:ascii="Garamond" w:eastAsiaTheme="minorHAnsi" w:hAnsi="Garamond"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7CE608D"/>
    <w:multiLevelType w:val="hybridMultilevel"/>
    <w:tmpl w:val="11F06164"/>
    <w:lvl w:ilvl="0" w:tplc="C2942F62">
      <w:start w:val="1"/>
      <w:numFmt w:val="decimal"/>
      <w:lvlText w:val="%1."/>
      <w:lvlJc w:val="left"/>
      <w:pPr>
        <w:ind w:left="927" w:hanging="360"/>
      </w:pPr>
      <w:rPr>
        <w:rFonts w:ascii="Garamond" w:eastAsiaTheme="minorHAnsi" w:hAnsi="Garamond" w:cstheme="minorBidi"/>
        <w:color w:val="333333"/>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4EF007CE"/>
    <w:multiLevelType w:val="hybridMultilevel"/>
    <w:tmpl w:val="2BEEBEF2"/>
    <w:lvl w:ilvl="0" w:tplc="C1489AD2">
      <w:start w:val="3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A44"/>
    <w:rsid w:val="00006E91"/>
    <w:rsid w:val="00022830"/>
    <w:rsid w:val="00037902"/>
    <w:rsid w:val="000558FD"/>
    <w:rsid w:val="000E2EAA"/>
    <w:rsid w:val="000E476E"/>
    <w:rsid w:val="00116A08"/>
    <w:rsid w:val="00145CD3"/>
    <w:rsid w:val="00152DA3"/>
    <w:rsid w:val="00156CF4"/>
    <w:rsid w:val="00177B81"/>
    <w:rsid w:val="001D45B1"/>
    <w:rsid w:val="001E6582"/>
    <w:rsid w:val="002330A1"/>
    <w:rsid w:val="00236A3B"/>
    <w:rsid w:val="00247764"/>
    <w:rsid w:val="002924DD"/>
    <w:rsid w:val="00297E82"/>
    <w:rsid w:val="002E03D1"/>
    <w:rsid w:val="002F29C4"/>
    <w:rsid w:val="00322401"/>
    <w:rsid w:val="00346305"/>
    <w:rsid w:val="00391F40"/>
    <w:rsid w:val="003935E8"/>
    <w:rsid w:val="003A2F5F"/>
    <w:rsid w:val="003F120B"/>
    <w:rsid w:val="00413D05"/>
    <w:rsid w:val="00434273"/>
    <w:rsid w:val="00487578"/>
    <w:rsid w:val="004B6527"/>
    <w:rsid w:val="004D1C5D"/>
    <w:rsid w:val="005220BB"/>
    <w:rsid w:val="00550B87"/>
    <w:rsid w:val="00667157"/>
    <w:rsid w:val="0067791D"/>
    <w:rsid w:val="006823D4"/>
    <w:rsid w:val="0070226D"/>
    <w:rsid w:val="007416FE"/>
    <w:rsid w:val="00784C91"/>
    <w:rsid w:val="007A0AC8"/>
    <w:rsid w:val="007B31D5"/>
    <w:rsid w:val="007D75C2"/>
    <w:rsid w:val="00806456"/>
    <w:rsid w:val="00831C26"/>
    <w:rsid w:val="00832DA5"/>
    <w:rsid w:val="00850D4E"/>
    <w:rsid w:val="008C380B"/>
    <w:rsid w:val="009007AD"/>
    <w:rsid w:val="009014FD"/>
    <w:rsid w:val="00946B82"/>
    <w:rsid w:val="009A68AF"/>
    <w:rsid w:val="009B3A58"/>
    <w:rsid w:val="009F0691"/>
    <w:rsid w:val="00A14B56"/>
    <w:rsid w:val="00A17DE0"/>
    <w:rsid w:val="00A45BD1"/>
    <w:rsid w:val="00A8087D"/>
    <w:rsid w:val="00AC67EB"/>
    <w:rsid w:val="00AE4FA9"/>
    <w:rsid w:val="00B72560"/>
    <w:rsid w:val="00BA64F1"/>
    <w:rsid w:val="00BD59FD"/>
    <w:rsid w:val="00BF7BEB"/>
    <w:rsid w:val="00C3318C"/>
    <w:rsid w:val="00C53729"/>
    <w:rsid w:val="00D33916"/>
    <w:rsid w:val="00D3712E"/>
    <w:rsid w:val="00D906A9"/>
    <w:rsid w:val="00DC37A7"/>
    <w:rsid w:val="00E72DF6"/>
    <w:rsid w:val="00E7600B"/>
    <w:rsid w:val="00F134AB"/>
    <w:rsid w:val="00F57A44"/>
    <w:rsid w:val="00FA0FAA"/>
    <w:rsid w:val="00FA194B"/>
    <w:rsid w:val="00FB01D4"/>
    <w:rsid w:val="00FC45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73F30A-E778-4B17-B603-017D1466D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7A44"/>
    <w:rPr>
      <w:color w:val="0000FF" w:themeColor="hyperlink"/>
      <w:u w:val="single"/>
    </w:rPr>
  </w:style>
  <w:style w:type="paragraph" w:styleId="ListParagraph">
    <w:name w:val="List Paragraph"/>
    <w:basedOn w:val="Normal"/>
    <w:uiPriority w:val="34"/>
    <w:qFormat/>
    <w:rsid w:val="000E476E"/>
    <w:pPr>
      <w:spacing w:after="160" w:line="259" w:lineRule="auto"/>
      <w:ind w:left="720"/>
      <w:contextualSpacing/>
    </w:pPr>
  </w:style>
  <w:style w:type="character" w:styleId="Emphasis">
    <w:name w:val="Emphasis"/>
    <w:basedOn w:val="DefaultParagraphFont"/>
    <w:uiPriority w:val="20"/>
    <w:qFormat/>
    <w:rsid w:val="00116A08"/>
    <w:rPr>
      <w:i/>
      <w:iCs/>
    </w:rPr>
  </w:style>
  <w:style w:type="paragraph" w:styleId="Header">
    <w:name w:val="header"/>
    <w:basedOn w:val="Normal"/>
    <w:link w:val="HeaderChar"/>
    <w:uiPriority w:val="99"/>
    <w:unhideWhenUsed/>
    <w:rsid w:val="007D75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5C2"/>
  </w:style>
  <w:style w:type="paragraph" w:styleId="Footer">
    <w:name w:val="footer"/>
    <w:basedOn w:val="Normal"/>
    <w:link w:val="FooterChar"/>
    <w:uiPriority w:val="99"/>
    <w:unhideWhenUsed/>
    <w:rsid w:val="007D75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5C2"/>
  </w:style>
  <w:style w:type="paragraph" w:styleId="BalloonText">
    <w:name w:val="Balloon Text"/>
    <w:basedOn w:val="Normal"/>
    <w:link w:val="BalloonTextChar"/>
    <w:uiPriority w:val="99"/>
    <w:semiHidden/>
    <w:unhideWhenUsed/>
    <w:rsid w:val="007D75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5C2"/>
    <w:rPr>
      <w:rFonts w:ascii="Tahoma" w:hAnsi="Tahoma" w:cs="Tahoma"/>
      <w:sz w:val="16"/>
      <w:szCs w:val="16"/>
    </w:rPr>
  </w:style>
  <w:style w:type="paragraph" w:styleId="FootnoteText">
    <w:name w:val="footnote text"/>
    <w:basedOn w:val="Normal"/>
    <w:link w:val="FootnoteTextChar"/>
    <w:uiPriority w:val="99"/>
    <w:semiHidden/>
    <w:unhideWhenUsed/>
    <w:rsid w:val="007D75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75C2"/>
    <w:rPr>
      <w:sz w:val="20"/>
      <w:szCs w:val="20"/>
    </w:rPr>
  </w:style>
  <w:style w:type="character" w:styleId="FootnoteReference">
    <w:name w:val="footnote reference"/>
    <w:basedOn w:val="DefaultParagraphFont"/>
    <w:uiPriority w:val="99"/>
    <w:semiHidden/>
    <w:unhideWhenUsed/>
    <w:rsid w:val="007D75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onk_s85@yahoo.co.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E4E7C-8A03-4334-B462-01D3CE3C8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6</Pages>
  <Words>2305</Words>
  <Characters>13145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Faisol</dc:creator>
  <cp:lastModifiedBy>Windows User</cp:lastModifiedBy>
  <cp:revision>13</cp:revision>
  <cp:lastPrinted>2019-02-15T08:23:00Z</cp:lastPrinted>
  <dcterms:created xsi:type="dcterms:W3CDTF">2019-02-15T03:56:00Z</dcterms:created>
  <dcterms:modified xsi:type="dcterms:W3CDTF">2019-02-26T05:55:00Z</dcterms:modified>
</cp:coreProperties>
</file>